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30FA9" w:rsidRDefault="004A0822" w:rsidP="00281DFA">
      <w:pPr>
        <w:jc w:val="center"/>
      </w:pPr>
      <w:r>
        <w:rPr>
          <w:rFonts w:hint="eastAsia"/>
        </w:rPr>
        <w:t>〇〇施設　洪水に関する避難確保計画</w:t>
      </w:r>
    </w:p>
    <w:p w:rsidR="004A0822" w:rsidRDefault="004A0822"/>
    <w:p w:rsidR="004A0822" w:rsidRDefault="007413C7" w:rsidP="00281DFA">
      <w:pPr>
        <w:jc w:val="right"/>
      </w:pPr>
      <w:r>
        <w:rPr>
          <w:rFonts w:hint="eastAsia"/>
        </w:rPr>
        <w:t>令和</w:t>
      </w:r>
      <w:r w:rsidR="004A0822">
        <w:rPr>
          <w:rFonts w:hint="eastAsia"/>
        </w:rPr>
        <w:t>〇〇年〇〇月〇〇日</w:t>
      </w:r>
    </w:p>
    <w:p w:rsidR="004A0822" w:rsidRDefault="004A0822">
      <w:r>
        <w:rPr>
          <w:rFonts w:hint="eastAsia"/>
        </w:rPr>
        <w:t>１　計画の目的</w:t>
      </w:r>
    </w:p>
    <w:p w:rsidR="004A0822" w:rsidRDefault="004A0822" w:rsidP="004A0822">
      <w:r>
        <w:rPr>
          <w:rFonts w:hint="eastAsia"/>
        </w:rPr>
        <w:t xml:space="preserve">　この計画は、水防法第</w:t>
      </w:r>
      <w:r>
        <w:t>15条の３第１項に基づくものであり、</w:t>
      </w:r>
      <w:r w:rsidRPr="00281DFA">
        <w:rPr>
          <w:color w:val="FF0000"/>
          <w:shd w:val="pct15" w:color="auto" w:fill="FFFFFF"/>
        </w:rPr>
        <w:t xml:space="preserve">「○○○○（施設名）」 </w:t>
      </w:r>
      <w:r>
        <w:rPr>
          <w:rFonts w:hint="eastAsia"/>
        </w:rPr>
        <w:t>の利用者の洪水時の円滑かつ迅速な避難の確保を図ることを目的とする。</w:t>
      </w:r>
    </w:p>
    <w:p w:rsidR="00FC4EC5" w:rsidRDefault="00FC4EC5" w:rsidP="004A0822"/>
    <w:p w:rsidR="00FC4EC5" w:rsidRDefault="00FC4EC5" w:rsidP="004A0822">
      <w:r>
        <w:rPr>
          <w:rFonts w:hint="eastAsia"/>
        </w:rPr>
        <w:t>２　計画の適用範囲</w:t>
      </w:r>
    </w:p>
    <w:p w:rsidR="00FC4EC5" w:rsidRDefault="00FC4EC5" w:rsidP="00FC4EC5">
      <w:r>
        <w:rPr>
          <w:rFonts w:hint="eastAsia"/>
        </w:rPr>
        <w:t xml:space="preserve">　この計画は、</w:t>
      </w:r>
      <w:r w:rsidRPr="00281DFA">
        <w:rPr>
          <w:rFonts w:hint="eastAsia"/>
          <w:color w:val="FF0000"/>
          <w:shd w:val="pct15" w:color="auto" w:fill="FFFFFF"/>
        </w:rPr>
        <w:t>「○○（施設名）」</w:t>
      </w:r>
      <w:r>
        <w:rPr>
          <w:rFonts w:hint="eastAsia"/>
        </w:rPr>
        <w:t>に勤務する職員（以下「施設職員」</w:t>
      </w:r>
      <w:r w:rsidR="00BF1F6B">
        <w:rPr>
          <w:rFonts w:hint="eastAsia"/>
        </w:rPr>
        <w:t>という。</w:t>
      </w:r>
      <w:r>
        <w:rPr>
          <w:rFonts w:hint="eastAsia"/>
        </w:rPr>
        <w:t>）</w:t>
      </w:r>
      <w:r w:rsidR="00BF1F6B">
        <w:rPr>
          <w:rFonts w:hint="eastAsia"/>
        </w:rPr>
        <w:t>、</w:t>
      </w:r>
      <w:r>
        <w:rPr>
          <w:rFonts w:hint="eastAsia"/>
        </w:rPr>
        <w:t>施設利用者</w:t>
      </w:r>
      <w:r w:rsidR="00BF1F6B">
        <w:rPr>
          <w:rFonts w:hint="eastAsia"/>
        </w:rPr>
        <w:t>及び</w:t>
      </w:r>
      <w:r>
        <w:rPr>
          <w:rFonts w:hint="eastAsia"/>
        </w:rPr>
        <w:t>出入りする全ての者（以下「利用者等」</w:t>
      </w:r>
      <w:r w:rsidR="00BF1F6B">
        <w:rPr>
          <w:rFonts w:hint="eastAsia"/>
        </w:rPr>
        <w:t>という。</w:t>
      </w:r>
      <w:r>
        <w:rPr>
          <w:rFonts w:hint="eastAsia"/>
        </w:rPr>
        <w:t>）に適用するものとする。</w:t>
      </w:r>
    </w:p>
    <w:p w:rsidR="00FC4EC5" w:rsidRPr="00BF1F6B" w:rsidRDefault="00FC4EC5" w:rsidP="00FC4EC5"/>
    <w:p w:rsidR="00FC4EC5" w:rsidRDefault="00FC4EC5" w:rsidP="00FC4EC5">
      <w:r>
        <w:rPr>
          <w:rFonts w:hint="eastAsia"/>
        </w:rPr>
        <w:t>３　計画の報告</w:t>
      </w:r>
    </w:p>
    <w:p w:rsidR="00FC4EC5" w:rsidRDefault="00FC4EC5" w:rsidP="00FC4EC5">
      <w:r>
        <w:rPr>
          <w:rFonts w:hint="eastAsia"/>
        </w:rPr>
        <w:t xml:space="preserve">　計画</w:t>
      </w:r>
      <w:r w:rsidR="00BF1F6B">
        <w:rPr>
          <w:rFonts w:hint="eastAsia"/>
        </w:rPr>
        <w:t>の</w:t>
      </w:r>
      <w:r>
        <w:rPr>
          <w:rFonts w:hint="eastAsia"/>
        </w:rPr>
        <w:t>作成及び必要に応じて見直し</w:t>
      </w:r>
      <w:r w:rsidR="00BF1F6B">
        <w:rPr>
          <w:rFonts w:hint="eastAsia"/>
        </w:rPr>
        <w:t>又</w:t>
      </w:r>
      <w:r>
        <w:rPr>
          <w:rFonts w:hint="eastAsia"/>
        </w:rPr>
        <w:t>は修正をしたときは</w:t>
      </w:r>
      <w:r w:rsidR="00D7194D">
        <w:rPr>
          <w:rFonts w:hint="eastAsia"/>
        </w:rPr>
        <w:t>、水防法１５条の３第２項に基づき、遅延なく当該計画を大町市長へ報告する。</w:t>
      </w:r>
    </w:p>
    <w:p w:rsidR="00D7194D" w:rsidRDefault="00D7194D" w:rsidP="00FC4EC5"/>
    <w:p w:rsidR="00D7194D" w:rsidRDefault="00D7194D" w:rsidP="00FC4EC5">
      <w:r>
        <w:rPr>
          <w:rFonts w:hint="eastAsia"/>
        </w:rPr>
        <w:t>４　防災体制</w:t>
      </w:r>
    </w:p>
    <w:p w:rsidR="00D7194D" w:rsidRDefault="00D7194D" w:rsidP="00FC4EC5">
      <w:r>
        <w:rPr>
          <w:rFonts w:hint="eastAsia"/>
        </w:rPr>
        <w:t xml:space="preserve">　連絡及び防災体制は下表のとおりとする。</w:t>
      </w:r>
    </w:p>
    <w:p w:rsidR="00D7194D" w:rsidRDefault="00D7194D" w:rsidP="00FC4EC5">
      <w:r>
        <w:rPr>
          <w:rFonts w:hint="eastAsia"/>
        </w:rPr>
        <w:t xml:space="preserve">　【防災体制確立の判断時期及び役割分担】</w:t>
      </w:r>
    </w:p>
    <w:tbl>
      <w:tblPr>
        <w:tblStyle w:val="a5"/>
        <w:tblW w:w="9209" w:type="dxa"/>
        <w:tblLook w:val="04A0" w:firstRow="1" w:lastRow="0" w:firstColumn="1" w:lastColumn="0" w:noHBand="0" w:noVBand="1"/>
      </w:tblPr>
      <w:tblGrid>
        <w:gridCol w:w="1271"/>
        <w:gridCol w:w="3119"/>
        <w:gridCol w:w="2835"/>
        <w:gridCol w:w="1984"/>
      </w:tblGrid>
      <w:tr w:rsidR="00D7194D" w:rsidTr="004504B2">
        <w:tc>
          <w:tcPr>
            <w:tcW w:w="1271" w:type="dxa"/>
          </w:tcPr>
          <w:p w:rsidR="00D7194D" w:rsidRDefault="00D7194D" w:rsidP="00FC4EC5"/>
        </w:tc>
        <w:tc>
          <w:tcPr>
            <w:tcW w:w="3119" w:type="dxa"/>
          </w:tcPr>
          <w:p w:rsidR="00D7194D" w:rsidRDefault="00D7194D" w:rsidP="00281DFA">
            <w:pPr>
              <w:jc w:val="center"/>
            </w:pPr>
            <w:r>
              <w:rPr>
                <w:rFonts w:hint="eastAsia"/>
              </w:rPr>
              <w:t>体制確立の判断時期</w:t>
            </w:r>
          </w:p>
        </w:tc>
        <w:tc>
          <w:tcPr>
            <w:tcW w:w="2835" w:type="dxa"/>
          </w:tcPr>
          <w:p w:rsidR="00D7194D" w:rsidRDefault="00687AFB" w:rsidP="00281DFA">
            <w:pPr>
              <w:jc w:val="center"/>
            </w:pPr>
            <w:r>
              <w:rPr>
                <w:rFonts w:hint="eastAsia"/>
              </w:rPr>
              <w:t>活動内容</w:t>
            </w:r>
          </w:p>
        </w:tc>
        <w:tc>
          <w:tcPr>
            <w:tcW w:w="1984" w:type="dxa"/>
          </w:tcPr>
          <w:p w:rsidR="004504B2" w:rsidRDefault="004504B2" w:rsidP="00281DFA">
            <w:pPr>
              <w:jc w:val="center"/>
            </w:pPr>
            <w:r>
              <w:rPr>
                <w:rFonts w:hint="eastAsia"/>
              </w:rPr>
              <w:t>対応要員</w:t>
            </w:r>
          </w:p>
        </w:tc>
      </w:tr>
      <w:tr w:rsidR="00D7194D" w:rsidTr="004504B2">
        <w:tc>
          <w:tcPr>
            <w:tcW w:w="1271" w:type="dxa"/>
          </w:tcPr>
          <w:p w:rsidR="00D7194D" w:rsidRDefault="00D7194D" w:rsidP="00FC4EC5">
            <w:r>
              <w:rPr>
                <w:rFonts w:hint="eastAsia"/>
              </w:rPr>
              <w:t>注意体制</w:t>
            </w:r>
          </w:p>
        </w:tc>
        <w:tc>
          <w:tcPr>
            <w:tcW w:w="3119" w:type="dxa"/>
          </w:tcPr>
          <w:p w:rsidR="00D7194D" w:rsidRPr="00F96C82" w:rsidRDefault="00D7194D" w:rsidP="004504B2">
            <w:pPr>
              <w:spacing w:line="360" w:lineRule="exact"/>
            </w:pPr>
            <w:r w:rsidRPr="00F96C82">
              <w:rPr>
                <w:rFonts w:hint="eastAsia"/>
              </w:rPr>
              <w:t>・大町市に洪水注意報発表</w:t>
            </w:r>
          </w:p>
          <w:p w:rsidR="00D7194D" w:rsidRPr="00F96C82" w:rsidRDefault="00D7194D" w:rsidP="00F27872">
            <w:pPr>
              <w:spacing w:line="360" w:lineRule="exact"/>
            </w:pPr>
            <w:r w:rsidRPr="00F96C82">
              <w:rPr>
                <w:rFonts w:hint="eastAsia"/>
              </w:rPr>
              <w:t>・気象庁洪水警報の危険度分布</w:t>
            </w:r>
            <w:r w:rsidR="00C313A7" w:rsidRPr="00F96C82">
              <w:rPr>
                <w:rFonts w:hint="eastAsia"/>
              </w:rPr>
              <w:t>で</w:t>
            </w:r>
            <w:r w:rsidR="00D57AAA" w:rsidRPr="00F96C82">
              <w:rPr>
                <w:rFonts w:hint="eastAsia"/>
              </w:rPr>
              <w:t>「</w:t>
            </w:r>
            <w:r w:rsidR="00687AFB" w:rsidRPr="00F96C82">
              <w:rPr>
                <w:rFonts w:hint="eastAsia"/>
              </w:rPr>
              <w:t>注意</w:t>
            </w:r>
            <w:r w:rsidR="00F27872" w:rsidRPr="00F96C82">
              <w:rPr>
                <w:rFonts w:hint="eastAsia"/>
              </w:rPr>
              <w:t>（注意報級）</w:t>
            </w:r>
            <w:r w:rsidR="00D57AAA" w:rsidRPr="00F96C82">
              <w:rPr>
                <w:rFonts w:hint="eastAsia"/>
              </w:rPr>
              <w:t>」</w:t>
            </w:r>
            <w:r w:rsidR="00F27872" w:rsidRPr="00F96C82">
              <w:rPr>
                <w:rFonts w:hint="eastAsia"/>
              </w:rPr>
              <w:t>予想</w:t>
            </w:r>
          </w:p>
        </w:tc>
        <w:tc>
          <w:tcPr>
            <w:tcW w:w="2835" w:type="dxa"/>
            <w:vAlign w:val="center"/>
          </w:tcPr>
          <w:p w:rsidR="00687AFB" w:rsidRDefault="00687AFB" w:rsidP="004504B2">
            <w:pPr>
              <w:spacing w:line="360" w:lineRule="exact"/>
            </w:pPr>
            <w:r>
              <w:rPr>
                <w:rFonts w:hint="eastAsia"/>
              </w:rPr>
              <w:t>・洪水予報等の情報収集</w:t>
            </w:r>
          </w:p>
        </w:tc>
        <w:tc>
          <w:tcPr>
            <w:tcW w:w="1984" w:type="dxa"/>
            <w:vAlign w:val="center"/>
          </w:tcPr>
          <w:p w:rsidR="004504B2" w:rsidRDefault="004504B2" w:rsidP="004504B2">
            <w:pPr>
              <w:spacing w:line="360" w:lineRule="exact"/>
            </w:pPr>
            <w:r>
              <w:rPr>
                <w:rFonts w:hint="eastAsia"/>
              </w:rPr>
              <w:t>・総括、情報班員</w:t>
            </w:r>
          </w:p>
        </w:tc>
      </w:tr>
      <w:tr w:rsidR="00BF1F6B" w:rsidTr="00BF1F6B">
        <w:trPr>
          <w:trHeight w:val="1102"/>
        </w:trPr>
        <w:tc>
          <w:tcPr>
            <w:tcW w:w="1271" w:type="dxa"/>
            <w:vMerge w:val="restart"/>
          </w:tcPr>
          <w:p w:rsidR="00BF1F6B" w:rsidRDefault="00BF1F6B" w:rsidP="00FC4EC5">
            <w:r>
              <w:rPr>
                <w:rFonts w:hint="eastAsia"/>
              </w:rPr>
              <w:t>警戒体制</w:t>
            </w:r>
          </w:p>
        </w:tc>
        <w:tc>
          <w:tcPr>
            <w:tcW w:w="3119" w:type="dxa"/>
            <w:vMerge w:val="restart"/>
          </w:tcPr>
          <w:p w:rsidR="00BF1F6B" w:rsidRPr="00F96C82" w:rsidRDefault="00BF1F6B" w:rsidP="004504B2">
            <w:pPr>
              <w:spacing w:line="360" w:lineRule="exact"/>
            </w:pPr>
            <w:r w:rsidRPr="00F96C82">
              <w:rPr>
                <w:rFonts w:hint="eastAsia"/>
              </w:rPr>
              <w:t>・大町市に洪水警報発表</w:t>
            </w:r>
          </w:p>
          <w:p w:rsidR="00BF1F6B" w:rsidRPr="00F96C82" w:rsidRDefault="00BF1F6B" w:rsidP="004504B2">
            <w:pPr>
              <w:spacing w:line="360" w:lineRule="exact"/>
            </w:pPr>
            <w:r w:rsidRPr="00F96C82">
              <w:rPr>
                <w:rFonts w:hint="eastAsia"/>
              </w:rPr>
              <w:t>・気象庁洪水警報の危険度分布で「警戒（警報級）」予想</w:t>
            </w:r>
          </w:p>
          <w:p w:rsidR="00BF1F6B" w:rsidRPr="00F96C82" w:rsidRDefault="00BF1F6B" w:rsidP="004504B2">
            <w:pPr>
              <w:spacing w:line="360" w:lineRule="exact"/>
            </w:pPr>
            <w:r w:rsidRPr="00F96C82">
              <w:rPr>
                <w:rFonts w:hint="eastAsia"/>
              </w:rPr>
              <w:t>・大町市に避難準備・高齢者等避難開始の発令</w:t>
            </w:r>
          </w:p>
        </w:tc>
        <w:tc>
          <w:tcPr>
            <w:tcW w:w="2835" w:type="dxa"/>
            <w:tcBorders>
              <w:bottom w:val="dotted" w:sz="4" w:space="0" w:color="auto"/>
            </w:tcBorders>
          </w:tcPr>
          <w:p w:rsidR="00BF1F6B" w:rsidRDefault="00BF1F6B" w:rsidP="004504B2">
            <w:pPr>
              <w:spacing w:line="360" w:lineRule="exact"/>
            </w:pPr>
            <w:r>
              <w:rPr>
                <w:rFonts w:hint="eastAsia"/>
              </w:rPr>
              <w:t>・洪水予報等の情報収集</w:t>
            </w:r>
          </w:p>
          <w:p w:rsidR="00BF1F6B" w:rsidRPr="00687AFB" w:rsidRDefault="00BF1F6B" w:rsidP="00BF1F6B">
            <w:pPr>
              <w:spacing w:line="360" w:lineRule="exact"/>
            </w:pPr>
            <w:r>
              <w:rPr>
                <w:rFonts w:hint="eastAsia"/>
              </w:rPr>
              <w:t>・保護者及び周辺住民への事前連絡</w:t>
            </w:r>
          </w:p>
        </w:tc>
        <w:tc>
          <w:tcPr>
            <w:tcW w:w="1984" w:type="dxa"/>
            <w:tcBorders>
              <w:bottom w:val="dotted" w:sz="4" w:space="0" w:color="auto"/>
            </w:tcBorders>
            <w:vAlign w:val="center"/>
          </w:tcPr>
          <w:p w:rsidR="00BF1F6B" w:rsidRDefault="00BF1F6B" w:rsidP="00BF1F6B">
            <w:pPr>
              <w:spacing w:line="360" w:lineRule="exact"/>
            </w:pPr>
            <w:r>
              <w:rPr>
                <w:rFonts w:hint="eastAsia"/>
              </w:rPr>
              <w:t>・総括、情報班員</w:t>
            </w:r>
          </w:p>
        </w:tc>
      </w:tr>
      <w:tr w:rsidR="00BF1F6B" w:rsidTr="00BF1F6B">
        <w:trPr>
          <w:trHeight w:val="1064"/>
        </w:trPr>
        <w:tc>
          <w:tcPr>
            <w:tcW w:w="1271" w:type="dxa"/>
            <w:vMerge/>
          </w:tcPr>
          <w:p w:rsidR="00BF1F6B" w:rsidRDefault="00BF1F6B" w:rsidP="00FC4EC5"/>
        </w:tc>
        <w:tc>
          <w:tcPr>
            <w:tcW w:w="3119" w:type="dxa"/>
            <w:vMerge/>
          </w:tcPr>
          <w:p w:rsidR="00BF1F6B" w:rsidRPr="00F96C82" w:rsidRDefault="00BF1F6B" w:rsidP="004504B2">
            <w:pPr>
              <w:spacing w:line="360" w:lineRule="exact"/>
            </w:pPr>
          </w:p>
        </w:tc>
        <w:tc>
          <w:tcPr>
            <w:tcW w:w="2835" w:type="dxa"/>
            <w:tcBorders>
              <w:top w:val="dotted" w:sz="4" w:space="0" w:color="auto"/>
            </w:tcBorders>
            <w:vAlign w:val="center"/>
          </w:tcPr>
          <w:p w:rsidR="00BF1F6B" w:rsidRDefault="00BF1F6B" w:rsidP="00BF1F6B">
            <w:pPr>
              <w:spacing w:line="360" w:lineRule="exact"/>
            </w:pPr>
            <w:r>
              <w:rPr>
                <w:rFonts w:hint="eastAsia"/>
              </w:rPr>
              <w:t>・使用する資機材の準備</w:t>
            </w:r>
          </w:p>
          <w:p w:rsidR="00BF1F6B" w:rsidRDefault="00BF1F6B" w:rsidP="00BF1F6B">
            <w:pPr>
              <w:spacing w:line="360" w:lineRule="exact"/>
            </w:pPr>
            <w:r>
              <w:rPr>
                <w:rFonts w:hint="eastAsia"/>
              </w:rPr>
              <w:t>・要配慮者への避難誘導</w:t>
            </w:r>
          </w:p>
        </w:tc>
        <w:tc>
          <w:tcPr>
            <w:tcW w:w="1984" w:type="dxa"/>
            <w:tcBorders>
              <w:top w:val="dotted" w:sz="4" w:space="0" w:color="auto"/>
            </w:tcBorders>
            <w:vAlign w:val="center"/>
          </w:tcPr>
          <w:p w:rsidR="00BF1F6B" w:rsidRDefault="00BF1F6B" w:rsidP="00BF1F6B">
            <w:pPr>
              <w:spacing w:line="360" w:lineRule="exact"/>
            </w:pPr>
            <w:r>
              <w:rPr>
                <w:rFonts w:hint="eastAsia"/>
              </w:rPr>
              <w:t>・避難、誘導班員</w:t>
            </w:r>
          </w:p>
        </w:tc>
      </w:tr>
      <w:tr w:rsidR="00D7194D" w:rsidTr="004504B2">
        <w:tc>
          <w:tcPr>
            <w:tcW w:w="1271" w:type="dxa"/>
          </w:tcPr>
          <w:p w:rsidR="00D7194D" w:rsidRDefault="00D7194D" w:rsidP="00FC4EC5">
            <w:r>
              <w:rPr>
                <w:rFonts w:hint="eastAsia"/>
              </w:rPr>
              <w:t>非常体制</w:t>
            </w:r>
          </w:p>
        </w:tc>
        <w:tc>
          <w:tcPr>
            <w:tcW w:w="3119" w:type="dxa"/>
          </w:tcPr>
          <w:p w:rsidR="00D7194D" w:rsidRPr="00F96C82" w:rsidRDefault="00687AFB" w:rsidP="004504B2">
            <w:pPr>
              <w:spacing w:line="360" w:lineRule="exact"/>
            </w:pPr>
            <w:r w:rsidRPr="00F96C82">
              <w:rPr>
                <w:rFonts w:hint="eastAsia"/>
              </w:rPr>
              <w:t>・大町市に避難勧告</w:t>
            </w:r>
            <w:r w:rsidR="00BF1F6B">
              <w:rPr>
                <w:rFonts w:hint="eastAsia"/>
              </w:rPr>
              <w:t>又</w:t>
            </w:r>
            <w:r w:rsidRPr="00F96C82">
              <w:rPr>
                <w:rFonts w:hint="eastAsia"/>
              </w:rPr>
              <w:t>は避難指示</w:t>
            </w:r>
            <w:r w:rsidR="00F96C82" w:rsidRPr="00F96C82">
              <w:rPr>
                <w:rFonts w:hint="eastAsia"/>
              </w:rPr>
              <w:t>（緊急）</w:t>
            </w:r>
            <w:r w:rsidRPr="00F96C82">
              <w:rPr>
                <w:rFonts w:hint="eastAsia"/>
              </w:rPr>
              <w:t>の発令</w:t>
            </w:r>
          </w:p>
          <w:p w:rsidR="00687AFB" w:rsidRPr="00F96C82" w:rsidRDefault="00687AFB" w:rsidP="00F27872">
            <w:pPr>
              <w:spacing w:line="360" w:lineRule="exact"/>
            </w:pPr>
            <w:r w:rsidRPr="00F96C82">
              <w:rPr>
                <w:rFonts w:hint="eastAsia"/>
              </w:rPr>
              <w:t>・気象庁洪水警報の危険度分布</w:t>
            </w:r>
            <w:r w:rsidR="00C313A7" w:rsidRPr="00F96C82">
              <w:rPr>
                <w:rFonts w:hint="eastAsia"/>
              </w:rPr>
              <w:t>で</w:t>
            </w:r>
            <w:r w:rsidR="00D57AAA" w:rsidRPr="00F96C82">
              <w:rPr>
                <w:rFonts w:hint="eastAsia"/>
              </w:rPr>
              <w:t>「</w:t>
            </w:r>
            <w:r w:rsidR="00F27872" w:rsidRPr="00F96C82">
              <w:rPr>
                <w:rFonts w:hint="eastAsia"/>
              </w:rPr>
              <w:t>非常に危険</w:t>
            </w:r>
            <w:r w:rsidR="00D57AAA" w:rsidRPr="00F96C82">
              <w:rPr>
                <w:rFonts w:hint="eastAsia"/>
              </w:rPr>
              <w:t>」</w:t>
            </w:r>
            <w:r w:rsidR="00F27872" w:rsidRPr="00F96C82">
              <w:rPr>
                <w:rFonts w:hint="eastAsia"/>
              </w:rPr>
              <w:t>予想</w:t>
            </w:r>
          </w:p>
        </w:tc>
        <w:tc>
          <w:tcPr>
            <w:tcW w:w="2835" w:type="dxa"/>
            <w:vAlign w:val="center"/>
          </w:tcPr>
          <w:p w:rsidR="00D7194D" w:rsidRDefault="004504B2" w:rsidP="004504B2">
            <w:pPr>
              <w:spacing w:line="360" w:lineRule="exact"/>
            </w:pPr>
            <w:r>
              <w:rPr>
                <w:rFonts w:hint="eastAsia"/>
              </w:rPr>
              <w:t>・施設内全体避難誘導</w:t>
            </w:r>
          </w:p>
        </w:tc>
        <w:tc>
          <w:tcPr>
            <w:tcW w:w="1984" w:type="dxa"/>
            <w:vAlign w:val="center"/>
          </w:tcPr>
          <w:p w:rsidR="00D7194D" w:rsidRDefault="004504B2" w:rsidP="004504B2">
            <w:pPr>
              <w:spacing w:line="360" w:lineRule="exact"/>
            </w:pPr>
            <w:r>
              <w:rPr>
                <w:rFonts w:hint="eastAsia"/>
              </w:rPr>
              <w:t>・避難、誘導班員</w:t>
            </w:r>
          </w:p>
        </w:tc>
      </w:tr>
    </w:tbl>
    <w:p w:rsidR="00D7194D" w:rsidRDefault="00B4619C" w:rsidP="00281DFA">
      <w:pPr>
        <w:ind w:firstLineChars="100" w:firstLine="240"/>
      </w:pPr>
      <w:r>
        <w:rPr>
          <w:rFonts w:hint="eastAsia"/>
        </w:rPr>
        <w:t>表内の事項のほか、施設の管理権限者</w:t>
      </w:r>
      <w:r w:rsidRPr="007413C7">
        <w:rPr>
          <w:rFonts w:hint="eastAsia"/>
          <w:color w:val="FF0000"/>
          <w:shd w:val="pct15" w:color="auto" w:fill="FFFFFF"/>
        </w:rPr>
        <w:t>（自衛水防組織の総括管理者）</w:t>
      </w:r>
      <w:r>
        <w:rPr>
          <w:rFonts w:hint="eastAsia"/>
        </w:rPr>
        <w:t>の</w:t>
      </w:r>
      <w:r w:rsidR="00281DFA">
        <w:rPr>
          <w:rFonts w:hint="eastAsia"/>
        </w:rPr>
        <w:t>指揮</w:t>
      </w:r>
      <w:r>
        <w:rPr>
          <w:rFonts w:hint="eastAsia"/>
        </w:rPr>
        <w:t>命令に従うものとする。</w:t>
      </w:r>
    </w:p>
    <w:p w:rsidR="00B4619C" w:rsidRDefault="00B4619C" w:rsidP="00FC4EC5">
      <w:r>
        <w:rPr>
          <w:rFonts w:hint="eastAsia"/>
        </w:rPr>
        <w:lastRenderedPageBreak/>
        <w:t>５　情報収集及び伝達</w:t>
      </w:r>
    </w:p>
    <w:p w:rsidR="00B4619C" w:rsidRDefault="00B4619C" w:rsidP="00B4619C">
      <w:pPr>
        <w:pStyle w:val="a6"/>
        <w:numPr>
          <w:ilvl w:val="0"/>
          <w:numId w:val="1"/>
        </w:numPr>
        <w:ind w:leftChars="0"/>
      </w:pPr>
      <w:r>
        <w:rPr>
          <w:rFonts w:hint="eastAsia"/>
        </w:rPr>
        <w:t>情報収集</w:t>
      </w:r>
    </w:p>
    <w:p w:rsidR="00B45D06" w:rsidRDefault="00B45D06" w:rsidP="00B45D06">
      <w:r>
        <w:rPr>
          <w:rFonts w:hint="eastAsia"/>
        </w:rPr>
        <w:t xml:space="preserve">　　収集する主な情報及び収集方法は下表のとおりとする。</w:t>
      </w:r>
    </w:p>
    <w:tbl>
      <w:tblPr>
        <w:tblStyle w:val="a5"/>
        <w:tblW w:w="0" w:type="auto"/>
        <w:tblLook w:val="04A0" w:firstRow="1" w:lastRow="0" w:firstColumn="1" w:lastColumn="0" w:noHBand="0" w:noVBand="1"/>
      </w:tblPr>
      <w:tblGrid>
        <w:gridCol w:w="3256"/>
        <w:gridCol w:w="5804"/>
      </w:tblGrid>
      <w:tr w:rsidR="00B45D06" w:rsidTr="001473CA">
        <w:tc>
          <w:tcPr>
            <w:tcW w:w="3256" w:type="dxa"/>
          </w:tcPr>
          <w:p w:rsidR="00B45D06" w:rsidRDefault="001473CA" w:rsidP="00281DFA">
            <w:pPr>
              <w:spacing w:line="360" w:lineRule="exact"/>
              <w:jc w:val="center"/>
            </w:pPr>
            <w:r>
              <w:rPr>
                <w:rFonts w:hint="eastAsia"/>
              </w:rPr>
              <w:t>収集する情報</w:t>
            </w:r>
          </w:p>
        </w:tc>
        <w:tc>
          <w:tcPr>
            <w:tcW w:w="5804" w:type="dxa"/>
          </w:tcPr>
          <w:p w:rsidR="00B45D06" w:rsidRDefault="00B45D06" w:rsidP="00281DFA">
            <w:pPr>
              <w:spacing w:line="360" w:lineRule="exact"/>
              <w:jc w:val="center"/>
            </w:pPr>
            <w:r>
              <w:rPr>
                <w:rFonts w:hint="eastAsia"/>
              </w:rPr>
              <w:t>収集方法</w:t>
            </w:r>
          </w:p>
        </w:tc>
      </w:tr>
      <w:tr w:rsidR="00B45D06" w:rsidTr="001473CA">
        <w:tc>
          <w:tcPr>
            <w:tcW w:w="3256" w:type="dxa"/>
          </w:tcPr>
          <w:p w:rsidR="00B45D06" w:rsidRDefault="001473CA" w:rsidP="001473CA">
            <w:pPr>
              <w:spacing w:line="360" w:lineRule="exact"/>
            </w:pPr>
            <w:r>
              <w:rPr>
                <w:rFonts w:hint="eastAsia"/>
              </w:rPr>
              <w:t>気象情報</w:t>
            </w:r>
          </w:p>
        </w:tc>
        <w:tc>
          <w:tcPr>
            <w:tcW w:w="5804" w:type="dxa"/>
          </w:tcPr>
          <w:p w:rsidR="00B45D06" w:rsidRDefault="00B45D06" w:rsidP="00281DFA">
            <w:pPr>
              <w:spacing w:line="360" w:lineRule="exact"/>
            </w:pPr>
            <w:r>
              <w:rPr>
                <w:rFonts w:hint="eastAsia"/>
              </w:rPr>
              <w:t>テレビ</w:t>
            </w:r>
            <w:r w:rsidR="00281DFA">
              <w:rPr>
                <w:rFonts w:hint="eastAsia"/>
              </w:rPr>
              <w:t>、</w:t>
            </w:r>
            <w:r>
              <w:rPr>
                <w:rFonts w:hint="eastAsia"/>
              </w:rPr>
              <w:t>ラジオ</w:t>
            </w:r>
            <w:r w:rsidR="00281DFA">
              <w:rPr>
                <w:rFonts w:hint="eastAsia"/>
              </w:rPr>
              <w:t>、</w:t>
            </w:r>
            <w:r>
              <w:rPr>
                <w:rFonts w:hint="eastAsia"/>
              </w:rPr>
              <w:t>気象庁</w:t>
            </w:r>
            <w:r w:rsidR="001473CA">
              <w:rPr>
                <w:rFonts w:hint="eastAsia"/>
              </w:rPr>
              <w:t>防災情報</w:t>
            </w:r>
          </w:p>
        </w:tc>
      </w:tr>
      <w:tr w:rsidR="00B45D06" w:rsidTr="00281DFA">
        <w:tc>
          <w:tcPr>
            <w:tcW w:w="3256" w:type="dxa"/>
          </w:tcPr>
          <w:p w:rsidR="001473CA" w:rsidRDefault="001473CA" w:rsidP="001473CA">
            <w:pPr>
              <w:spacing w:line="360" w:lineRule="exact"/>
            </w:pPr>
            <w:r>
              <w:rPr>
                <w:rFonts w:hint="eastAsia"/>
              </w:rPr>
              <w:t>洪水予報</w:t>
            </w:r>
          </w:p>
          <w:p w:rsidR="001473CA" w:rsidRDefault="001473CA" w:rsidP="001473CA">
            <w:pPr>
              <w:spacing w:line="360" w:lineRule="exact"/>
            </w:pPr>
            <w:r>
              <w:rPr>
                <w:rFonts w:hint="eastAsia"/>
              </w:rPr>
              <w:t>水位情報</w:t>
            </w:r>
          </w:p>
          <w:p w:rsidR="00B45D06" w:rsidRDefault="001473CA" w:rsidP="001473CA">
            <w:pPr>
              <w:spacing w:line="360" w:lineRule="exact"/>
            </w:pPr>
            <w:r>
              <w:rPr>
                <w:rFonts w:hint="eastAsia"/>
              </w:rPr>
              <w:t>水位到達情報</w:t>
            </w:r>
          </w:p>
        </w:tc>
        <w:tc>
          <w:tcPr>
            <w:tcW w:w="5804" w:type="dxa"/>
            <w:vAlign w:val="center"/>
          </w:tcPr>
          <w:p w:rsidR="001473CA" w:rsidRDefault="00281DFA" w:rsidP="00281DFA">
            <w:pPr>
              <w:spacing w:line="360" w:lineRule="exact"/>
            </w:pPr>
            <w:r>
              <w:rPr>
                <w:rFonts w:hint="eastAsia"/>
              </w:rPr>
              <w:t>市からの広報、</w:t>
            </w:r>
            <w:r w:rsidR="001473CA">
              <w:rPr>
                <w:rFonts w:hint="eastAsia"/>
              </w:rPr>
              <w:t>ＦＡＸ</w:t>
            </w:r>
            <w:r>
              <w:rPr>
                <w:rFonts w:hint="eastAsia"/>
              </w:rPr>
              <w:t>、</w:t>
            </w:r>
            <w:r w:rsidR="001473CA">
              <w:rPr>
                <w:rFonts w:hint="eastAsia"/>
              </w:rPr>
              <w:t>気象庁防災情報</w:t>
            </w:r>
            <w:r>
              <w:rPr>
                <w:rFonts w:hint="eastAsia"/>
              </w:rPr>
              <w:t>、</w:t>
            </w:r>
            <w:r w:rsidR="001473CA">
              <w:rPr>
                <w:rFonts w:hint="eastAsia"/>
              </w:rPr>
              <w:t>緊急速報メール</w:t>
            </w:r>
            <w:r w:rsidR="00813C6D">
              <w:rPr>
                <w:rFonts w:hint="eastAsia"/>
              </w:rPr>
              <w:t>、川の水位情報</w:t>
            </w:r>
          </w:p>
        </w:tc>
      </w:tr>
      <w:tr w:rsidR="00B45D06" w:rsidTr="00281DFA">
        <w:tc>
          <w:tcPr>
            <w:tcW w:w="3256" w:type="dxa"/>
          </w:tcPr>
          <w:p w:rsidR="001473CA" w:rsidRDefault="001473CA" w:rsidP="001473CA">
            <w:pPr>
              <w:spacing w:line="360" w:lineRule="exact"/>
            </w:pPr>
            <w:r>
              <w:rPr>
                <w:rFonts w:hint="eastAsia"/>
              </w:rPr>
              <w:t>避難準備・高齢者等避難開始</w:t>
            </w:r>
          </w:p>
          <w:p w:rsidR="001473CA" w:rsidRDefault="001473CA" w:rsidP="001473CA">
            <w:pPr>
              <w:spacing w:line="360" w:lineRule="exact"/>
            </w:pPr>
            <w:r>
              <w:rPr>
                <w:rFonts w:hint="eastAsia"/>
              </w:rPr>
              <w:t>避難勧告</w:t>
            </w:r>
          </w:p>
          <w:p w:rsidR="00B45D06" w:rsidRDefault="001473CA" w:rsidP="001473CA">
            <w:pPr>
              <w:spacing w:line="360" w:lineRule="exact"/>
            </w:pPr>
            <w:r>
              <w:rPr>
                <w:rFonts w:hint="eastAsia"/>
              </w:rPr>
              <w:t>避難指示</w:t>
            </w:r>
            <w:r w:rsidR="00F96C82">
              <w:rPr>
                <w:rFonts w:hint="eastAsia"/>
              </w:rPr>
              <w:t>（緊急）</w:t>
            </w:r>
            <w:r>
              <w:rPr>
                <w:rFonts w:hint="eastAsia"/>
              </w:rPr>
              <w:t>等</w:t>
            </w:r>
          </w:p>
        </w:tc>
        <w:tc>
          <w:tcPr>
            <w:tcW w:w="5804" w:type="dxa"/>
            <w:vAlign w:val="center"/>
          </w:tcPr>
          <w:p w:rsidR="001473CA" w:rsidRDefault="001473CA" w:rsidP="00281DFA">
            <w:pPr>
              <w:spacing w:line="360" w:lineRule="exact"/>
            </w:pPr>
            <w:r>
              <w:rPr>
                <w:rFonts w:hint="eastAsia"/>
              </w:rPr>
              <w:t>防災行政無線</w:t>
            </w:r>
            <w:r w:rsidR="00281DFA">
              <w:rPr>
                <w:rFonts w:hint="eastAsia"/>
              </w:rPr>
              <w:t>、</w:t>
            </w:r>
            <w:r>
              <w:rPr>
                <w:rFonts w:hint="eastAsia"/>
              </w:rPr>
              <w:t>テレビ</w:t>
            </w:r>
            <w:r w:rsidR="00281DFA">
              <w:rPr>
                <w:rFonts w:hint="eastAsia"/>
              </w:rPr>
              <w:t>、</w:t>
            </w:r>
            <w:r>
              <w:rPr>
                <w:rFonts w:hint="eastAsia"/>
              </w:rPr>
              <w:t>ラジオ</w:t>
            </w:r>
            <w:r w:rsidR="00281DFA">
              <w:rPr>
                <w:rFonts w:hint="eastAsia"/>
              </w:rPr>
              <w:t>、</w:t>
            </w:r>
            <w:r>
              <w:rPr>
                <w:rFonts w:hint="eastAsia"/>
              </w:rPr>
              <w:t>気象庁防災情報</w:t>
            </w:r>
            <w:r w:rsidR="00281DFA">
              <w:rPr>
                <w:rFonts w:hint="eastAsia"/>
              </w:rPr>
              <w:t>、</w:t>
            </w:r>
            <w:r>
              <w:rPr>
                <w:rFonts w:hint="eastAsia"/>
              </w:rPr>
              <w:t>緊急速報メール</w:t>
            </w:r>
            <w:r w:rsidR="00813C6D">
              <w:rPr>
                <w:rFonts w:hint="eastAsia"/>
              </w:rPr>
              <w:t>、</w:t>
            </w:r>
            <w:r w:rsidR="00813C6D" w:rsidRPr="003326CE">
              <w:rPr>
                <w:rFonts w:hint="eastAsia"/>
              </w:rPr>
              <w:t>戸別受信機</w:t>
            </w:r>
          </w:p>
        </w:tc>
      </w:tr>
    </w:tbl>
    <w:p w:rsidR="00B45D06" w:rsidRDefault="007B421A" w:rsidP="00B45D06">
      <w:r>
        <w:rPr>
          <w:rFonts w:hint="eastAsia"/>
        </w:rPr>
        <w:t>※停電時はラジオ、タブレット、携帯電話</w:t>
      </w:r>
      <w:r w:rsidR="00813C6D">
        <w:rPr>
          <w:rFonts w:hint="eastAsia"/>
        </w:rPr>
        <w:t>、</w:t>
      </w:r>
      <w:r w:rsidR="00813C6D" w:rsidRPr="003326CE">
        <w:rPr>
          <w:rFonts w:hint="eastAsia"/>
        </w:rPr>
        <w:t>戸別受信機</w:t>
      </w:r>
      <w:r>
        <w:rPr>
          <w:rFonts w:hint="eastAsia"/>
        </w:rPr>
        <w:t>を活用して情報収集することとし、乾電池・バッテリー等の必要な備蓄</w:t>
      </w:r>
      <w:r w:rsidR="00045FDA">
        <w:rPr>
          <w:rFonts w:hint="eastAsia"/>
        </w:rPr>
        <w:t>品</w:t>
      </w:r>
      <w:r w:rsidR="00C52177">
        <w:rPr>
          <w:rFonts w:hint="eastAsia"/>
        </w:rPr>
        <w:t>を備える。</w:t>
      </w:r>
    </w:p>
    <w:p w:rsidR="00C52177" w:rsidRDefault="005F5B82" w:rsidP="00B45D06">
      <w:r>
        <w:rPr>
          <w:rFonts w:hint="eastAsia"/>
        </w:rPr>
        <w:t>※気象庁及び長野県情報ウェブサイト</w:t>
      </w:r>
      <w:r w:rsidR="002E5AA4">
        <w:rPr>
          <w:rFonts w:hint="eastAsia"/>
        </w:rPr>
        <w:t>等</w:t>
      </w:r>
    </w:p>
    <w:p w:rsidR="001A0221" w:rsidRDefault="005F5B82" w:rsidP="00B45D06">
      <w:r>
        <w:rPr>
          <w:rFonts w:hint="eastAsia"/>
        </w:rPr>
        <w:t xml:space="preserve">　気象庁防災情報</w:t>
      </w:r>
    </w:p>
    <w:p w:rsidR="005F5B82" w:rsidRDefault="001A0221" w:rsidP="00B45D06">
      <w:r>
        <w:rPr>
          <w:rFonts w:hint="eastAsia"/>
        </w:rPr>
        <w:t xml:space="preserve">　・</w:t>
      </w:r>
      <w:r w:rsidR="005F5B82">
        <w:rPr>
          <w:rFonts w:hint="eastAsia"/>
        </w:rPr>
        <w:t>雨の様子（降水短時間予報）</w:t>
      </w:r>
    </w:p>
    <w:p w:rsidR="00375DFC" w:rsidRDefault="00375DFC" w:rsidP="00B45D06">
      <w:r>
        <w:rPr>
          <w:rFonts w:hint="eastAsia"/>
        </w:rPr>
        <w:t xml:space="preserve">　　</w:t>
      </w:r>
      <w:r w:rsidRPr="00375DFC">
        <w:t>https://www.jma.go.jp/jp/kaikotan/index.html</w:t>
      </w:r>
    </w:p>
    <w:p w:rsidR="005F5B82" w:rsidRDefault="001A0221" w:rsidP="00B45D06">
      <w:r>
        <w:rPr>
          <w:rFonts w:hint="eastAsia"/>
        </w:rPr>
        <w:t xml:space="preserve">　・</w:t>
      </w:r>
      <w:r w:rsidR="005F5B82">
        <w:rPr>
          <w:rFonts w:hint="eastAsia"/>
        </w:rPr>
        <w:t>洪水警報の危険度分布</w:t>
      </w:r>
    </w:p>
    <w:p w:rsidR="001A0221" w:rsidRDefault="001A0221" w:rsidP="00B45D06">
      <w:r>
        <w:rPr>
          <w:rFonts w:hint="eastAsia"/>
        </w:rPr>
        <w:t xml:space="preserve">　　</w:t>
      </w:r>
      <w:r w:rsidR="00375DFC" w:rsidRPr="00375DFC">
        <w:t>https://www.jma.go.jp/jp/suigaimesh/flood.html</w:t>
      </w:r>
    </w:p>
    <w:p w:rsidR="001A0221" w:rsidRDefault="005F5B82" w:rsidP="00B45D06">
      <w:r>
        <w:rPr>
          <w:rFonts w:hint="eastAsia"/>
        </w:rPr>
        <w:t xml:space="preserve">　</w:t>
      </w:r>
      <w:r w:rsidR="001A0221">
        <w:rPr>
          <w:rFonts w:hint="eastAsia"/>
        </w:rPr>
        <w:t xml:space="preserve">・大雨警報（浸水害）の危険度分布　</w:t>
      </w:r>
    </w:p>
    <w:p w:rsidR="005F5B82" w:rsidRDefault="001A0221" w:rsidP="001A0221">
      <w:pPr>
        <w:ind w:firstLineChars="200" w:firstLine="480"/>
      </w:pPr>
      <w:r w:rsidRPr="001A0221">
        <w:t>https://www.jma.go.jp/jp/suigaimesh/inund.html</w:t>
      </w:r>
    </w:p>
    <w:p w:rsidR="001A0221" w:rsidRPr="005F5B82" w:rsidRDefault="001A0221" w:rsidP="00B45D06">
      <w:r>
        <w:rPr>
          <w:rFonts w:hint="eastAsia"/>
        </w:rPr>
        <w:t xml:space="preserve">　</w:t>
      </w:r>
      <w:r w:rsidR="0008468B">
        <w:rPr>
          <w:rFonts w:hint="eastAsia"/>
        </w:rPr>
        <w:t>・</w:t>
      </w:r>
      <w:r>
        <w:rPr>
          <w:rFonts w:hint="eastAsia"/>
        </w:rPr>
        <w:t>長野県</w:t>
      </w:r>
      <w:r w:rsidR="00BC3AB7">
        <w:rPr>
          <w:rFonts w:hint="eastAsia"/>
        </w:rPr>
        <w:t>防災情報</w:t>
      </w:r>
      <w:r>
        <w:rPr>
          <w:rFonts w:hint="eastAsia"/>
        </w:rPr>
        <w:t>ポータル</w:t>
      </w:r>
    </w:p>
    <w:p w:rsidR="002E5AA4" w:rsidRDefault="001A0221" w:rsidP="00B45D06">
      <w:r>
        <w:rPr>
          <w:rFonts w:hint="eastAsia"/>
        </w:rPr>
        <w:t xml:space="preserve">　</w:t>
      </w:r>
      <w:r w:rsidR="00BC3AB7">
        <w:rPr>
          <w:rFonts w:hint="eastAsia"/>
        </w:rPr>
        <w:t xml:space="preserve">　</w:t>
      </w:r>
      <w:r w:rsidR="006B3582" w:rsidRPr="002E5AA4">
        <w:t>http://nagano-pref-bousai.force.com/</w:t>
      </w:r>
    </w:p>
    <w:p w:rsidR="006B3582" w:rsidRDefault="006B3582" w:rsidP="00B45D06">
      <w:r>
        <w:rPr>
          <w:rFonts w:hint="eastAsia"/>
        </w:rPr>
        <w:t xml:space="preserve">　</w:t>
      </w:r>
      <w:r w:rsidR="002E5AA4">
        <w:rPr>
          <w:rFonts w:hint="eastAsia"/>
        </w:rPr>
        <w:t>・川の水位情報</w:t>
      </w:r>
    </w:p>
    <w:p w:rsidR="002E5AA4" w:rsidRDefault="002E5AA4" w:rsidP="00B45D06">
      <w:r>
        <w:rPr>
          <w:rFonts w:hint="eastAsia"/>
        </w:rPr>
        <w:t xml:space="preserve">　　</w:t>
      </w:r>
      <w:r>
        <w:t>https://k.river.go.jp</w:t>
      </w:r>
    </w:p>
    <w:p w:rsidR="00B4619C" w:rsidRDefault="00B4619C" w:rsidP="00B4619C">
      <w:pPr>
        <w:pStyle w:val="a6"/>
        <w:numPr>
          <w:ilvl w:val="0"/>
          <w:numId w:val="1"/>
        </w:numPr>
        <w:ind w:leftChars="0"/>
      </w:pPr>
      <w:r>
        <w:rPr>
          <w:rFonts w:hint="eastAsia"/>
        </w:rPr>
        <w:t>情報伝達</w:t>
      </w:r>
    </w:p>
    <w:p w:rsidR="002A1A25" w:rsidRDefault="00BC3AB7" w:rsidP="002A1A25">
      <w:pPr>
        <w:ind w:left="240" w:hangingChars="100" w:hanging="240"/>
      </w:pPr>
      <w:r>
        <w:rPr>
          <w:rFonts w:hint="eastAsia"/>
        </w:rPr>
        <w:t xml:space="preserve">ア　</w:t>
      </w:r>
      <w:r w:rsidRPr="007D1574">
        <w:rPr>
          <w:rFonts w:hint="eastAsia"/>
          <w:color w:val="FF0000"/>
          <w:shd w:val="pct15" w:color="auto" w:fill="FFFFFF"/>
        </w:rPr>
        <w:t>別紙１「施設内緊急連絡網」</w:t>
      </w:r>
      <w:r w:rsidR="00FE79C1">
        <w:rPr>
          <w:rFonts w:hint="eastAsia"/>
        </w:rPr>
        <w:t>に基づき、掲示板等を用いて、体制の確立・気象・洪水予報等の情報を施設</w:t>
      </w:r>
      <w:r w:rsidR="00FC079C">
        <w:rPr>
          <w:rFonts w:hint="eastAsia"/>
        </w:rPr>
        <w:t>職員</w:t>
      </w:r>
      <w:r w:rsidR="00FE79C1">
        <w:rPr>
          <w:rFonts w:hint="eastAsia"/>
        </w:rPr>
        <w:t>で共有する。</w:t>
      </w:r>
    </w:p>
    <w:p w:rsidR="002A1A25" w:rsidRDefault="002A1A25" w:rsidP="002A1A25">
      <w:pPr>
        <w:ind w:left="240" w:hangingChars="100" w:hanging="240"/>
      </w:pPr>
      <w:r>
        <w:rPr>
          <w:rFonts w:hint="eastAsia"/>
        </w:rPr>
        <w:t>イ　利用者</w:t>
      </w:r>
      <w:r w:rsidR="00FC079C">
        <w:rPr>
          <w:rFonts w:hint="eastAsia"/>
        </w:rPr>
        <w:t>等</w:t>
      </w:r>
      <w:r>
        <w:rPr>
          <w:rFonts w:hint="eastAsia"/>
        </w:rPr>
        <w:t>を避難させる場合には、市消防防災課に</w:t>
      </w:r>
      <w:r w:rsidR="00A10A95" w:rsidRPr="00045FDA">
        <w:rPr>
          <w:rFonts w:hint="eastAsia"/>
          <w:color w:val="FF0000"/>
          <w:shd w:val="pct15" w:color="auto" w:fill="FFFFFF"/>
        </w:rPr>
        <w:t>「避難先と避難開始の時間」</w:t>
      </w:r>
      <w:r w:rsidR="00A10A95">
        <w:rPr>
          <w:rFonts w:hint="eastAsia"/>
        </w:rPr>
        <w:t>を報告する。</w:t>
      </w:r>
    </w:p>
    <w:p w:rsidR="00FE79C1" w:rsidRDefault="002A1A25" w:rsidP="002A1A25">
      <w:pPr>
        <w:ind w:left="240" w:hangingChars="100" w:hanging="240"/>
      </w:pPr>
      <w:r>
        <w:rPr>
          <w:rFonts w:hint="eastAsia"/>
        </w:rPr>
        <w:t>ウ</w:t>
      </w:r>
      <w:r w:rsidR="00FE79C1">
        <w:rPr>
          <w:rFonts w:hint="eastAsia"/>
        </w:rPr>
        <w:t xml:space="preserve">　利用者</w:t>
      </w:r>
      <w:r w:rsidR="00FC079C">
        <w:rPr>
          <w:rFonts w:hint="eastAsia"/>
        </w:rPr>
        <w:t>等</w:t>
      </w:r>
      <w:r w:rsidR="00FE79C1">
        <w:rPr>
          <w:rFonts w:hint="eastAsia"/>
        </w:rPr>
        <w:t>を避難させる場合には、</w:t>
      </w:r>
      <w:r w:rsidR="00FE79C1" w:rsidRPr="00403A8A">
        <w:rPr>
          <w:rFonts w:hint="eastAsia"/>
          <w:color w:val="FF0000"/>
          <w:shd w:val="pct15" w:color="auto" w:fill="FFFFFF"/>
        </w:rPr>
        <w:t>別紙２「保護者緊急連絡網」に基づき、</w:t>
      </w:r>
      <w:r w:rsidR="00FE79C1" w:rsidRPr="00045FDA">
        <w:rPr>
          <w:rFonts w:hint="eastAsia"/>
          <w:color w:val="FF0000"/>
          <w:shd w:val="pct15" w:color="auto" w:fill="FFFFFF"/>
        </w:rPr>
        <w:t>保護者（利用者家族）</w:t>
      </w:r>
      <w:r w:rsidR="00FE79C1">
        <w:rPr>
          <w:rFonts w:hint="eastAsia"/>
        </w:rPr>
        <w:t>に対し、</w:t>
      </w:r>
      <w:r w:rsidRPr="00045FDA">
        <w:rPr>
          <w:rFonts w:hint="eastAsia"/>
          <w:color w:val="FF0000"/>
          <w:shd w:val="pct15" w:color="auto" w:fill="FFFFFF"/>
        </w:rPr>
        <w:t>「現状を説明し、避難先（施設名）、利用者の引き渡し方法、引き渡しの時期等」</w:t>
      </w:r>
      <w:r>
        <w:rPr>
          <w:rFonts w:hint="eastAsia"/>
        </w:rPr>
        <w:t>に</w:t>
      </w:r>
      <w:r w:rsidR="00045FDA">
        <w:rPr>
          <w:rFonts w:hint="eastAsia"/>
        </w:rPr>
        <w:t>つ</w:t>
      </w:r>
      <w:r>
        <w:rPr>
          <w:rFonts w:hint="eastAsia"/>
        </w:rPr>
        <w:t>いて連絡する。</w:t>
      </w:r>
    </w:p>
    <w:p w:rsidR="00FF71DB" w:rsidRDefault="00A10A95" w:rsidP="002A1A25">
      <w:pPr>
        <w:ind w:left="240" w:hangingChars="100" w:hanging="240"/>
      </w:pPr>
      <w:r>
        <w:rPr>
          <w:rFonts w:hint="eastAsia"/>
        </w:rPr>
        <w:t>エ　避難完了後、市消防防災課に避難が完了したことを報告する。</w:t>
      </w:r>
    </w:p>
    <w:p w:rsidR="005B38C3" w:rsidRDefault="00FF71DB" w:rsidP="005B38C3">
      <w:pPr>
        <w:ind w:left="240" w:hangingChars="100" w:hanging="240"/>
      </w:pPr>
      <w:r>
        <w:rPr>
          <w:rFonts w:hint="eastAsia"/>
        </w:rPr>
        <w:lastRenderedPageBreak/>
        <w:t>オ　避難完了後、</w:t>
      </w:r>
      <w:r w:rsidRPr="003326CE">
        <w:rPr>
          <w:rFonts w:hint="eastAsia"/>
          <w:color w:val="FF0000"/>
          <w:shd w:val="pct15" w:color="auto" w:fill="FFFFFF"/>
        </w:rPr>
        <w:t>別紙２「保護者緊急連絡網」</w:t>
      </w:r>
      <w:r>
        <w:rPr>
          <w:rFonts w:hint="eastAsia"/>
        </w:rPr>
        <w:t>に基づき、</w:t>
      </w:r>
      <w:r w:rsidRPr="00045FDA">
        <w:rPr>
          <w:rFonts w:hint="eastAsia"/>
          <w:color w:val="FF0000"/>
          <w:shd w:val="pct15" w:color="auto" w:fill="FFFFFF"/>
        </w:rPr>
        <w:t>保護者（利用者家族）</w:t>
      </w:r>
      <w:r>
        <w:rPr>
          <w:rFonts w:hint="eastAsia"/>
        </w:rPr>
        <w:t>に対し</w:t>
      </w:r>
      <w:r w:rsidRPr="00045FDA">
        <w:rPr>
          <w:rFonts w:hint="eastAsia"/>
          <w:color w:val="FF0000"/>
          <w:shd w:val="pct15" w:color="auto" w:fill="FFFFFF"/>
        </w:rPr>
        <w:t>「避難完了と利用者を引き渡す」</w:t>
      </w:r>
      <w:r>
        <w:rPr>
          <w:rFonts w:hint="eastAsia"/>
        </w:rPr>
        <w:t>旨の連絡を行う。</w:t>
      </w:r>
    </w:p>
    <w:p w:rsidR="009D4A09" w:rsidRDefault="009D4A09" w:rsidP="00B4619C"/>
    <w:p w:rsidR="00B4619C" w:rsidRDefault="00B4619C" w:rsidP="00B4619C">
      <w:r>
        <w:rPr>
          <w:rFonts w:hint="eastAsia"/>
        </w:rPr>
        <w:t>６　避難誘導</w:t>
      </w:r>
    </w:p>
    <w:p w:rsidR="00B4619C" w:rsidRDefault="00B4619C" w:rsidP="00FF71DB">
      <w:pPr>
        <w:pStyle w:val="a6"/>
        <w:numPr>
          <w:ilvl w:val="0"/>
          <w:numId w:val="2"/>
        </w:numPr>
        <w:ind w:leftChars="0"/>
      </w:pPr>
      <w:r>
        <w:rPr>
          <w:rFonts w:hint="eastAsia"/>
        </w:rPr>
        <w:t>避難場所</w:t>
      </w:r>
    </w:p>
    <w:p w:rsidR="00FF71DB" w:rsidRDefault="00FF71DB" w:rsidP="00114C7F">
      <w:pPr>
        <w:ind w:firstLineChars="100" w:firstLine="240"/>
      </w:pPr>
      <w:r>
        <w:rPr>
          <w:rFonts w:hint="eastAsia"/>
        </w:rPr>
        <w:t>洪水時の避難場所は</w:t>
      </w:r>
      <w:r w:rsidR="00114C7F" w:rsidRPr="00045FDA">
        <w:rPr>
          <w:rFonts w:hint="eastAsia"/>
          <w:color w:val="FF0000"/>
          <w:shd w:val="pct15" w:color="auto" w:fill="FFFFFF"/>
        </w:rPr>
        <w:t>「施設名、所在地」</w:t>
      </w:r>
      <w:r w:rsidR="00114C7F">
        <w:rPr>
          <w:rFonts w:hint="eastAsia"/>
        </w:rPr>
        <w:t>とし、夜間の避難や</w:t>
      </w:r>
      <w:r w:rsidR="00FC079C">
        <w:rPr>
          <w:rFonts w:hint="eastAsia"/>
        </w:rPr>
        <w:t>施設</w:t>
      </w:r>
      <w:r w:rsidR="00114C7F">
        <w:rPr>
          <w:rFonts w:hint="eastAsia"/>
        </w:rPr>
        <w:t>職員の非常参集体制が整うまでは</w:t>
      </w:r>
      <w:r w:rsidR="00114C7F" w:rsidRPr="00045FDA">
        <w:rPr>
          <w:rFonts w:hint="eastAsia"/>
          <w:color w:val="FF0000"/>
          <w:shd w:val="pct15" w:color="auto" w:fill="FFFFFF"/>
        </w:rPr>
        <w:t>「施設内の避難場所または近隣の安全な場所など」</w:t>
      </w:r>
      <w:r w:rsidR="00114C7F">
        <w:rPr>
          <w:rFonts w:hint="eastAsia"/>
        </w:rPr>
        <w:t>への一時避難とする。</w:t>
      </w:r>
    </w:p>
    <w:p w:rsidR="00B4619C" w:rsidRDefault="00B4619C" w:rsidP="00114C7F">
      <w:pPr>
        <w:pStyle w:val="a6"/>
        <w:numPr>
          <w:ilvl w:val="0"/>
          <w:numId w:val="2"/>
        </w:numPr>
        <w:ind w:leftChars="0"/>
      </w:pPr>
      <w:r>
        <w:rPr>
          <w:rFonts w:hint="eastAsia"/>
        </w:rPr>
        <w:t>避難経路</w:t>
      </w:r>
    </w:p>
    <w:p w:rsidR="00114C7F" w:rsidRDefault="00114C7F" w:rsidP="00114C7F">
      <w:r>
        <w:rPr>
          <w:rFonts w:hint="eastAsia"/>
        </w:rPr>
        <w:t xml:space="preserve">　洪水時における避難場所までの避難経路は、</w:t>
      </w:r>
      <w:r w:rsidRPr="003326CE">
        <w:rPr>
          <w:rFonts w:hint="eastAsia"/>
          <w:color w:val="FF0000"/>
          <w:shd w:val="pct15" w:color="auto" w:fill="FFFFFF"/>
        </w:rPr>
        <w:t>別紙３「避難経路図」</w:t>
      </w:r>
      <w:r>
        <w:rPr>
          <w:rFonts w:hint="eastAsia"/>
        </w:rPr>
        <w:t>のとおりとする。</w:t>
      </w:r>
    </w:p>
    <w:p w:rsidR="00B4619C" w:rsidRDefault="00B4619C" w:rsidP="00B4619C">
      <w:r>
        <w:rPr>
          <w:rFonts w:hint="eastAsia"/>
        </w:rPr>
        <w:t>（３）避難誘導方法</w:t>
      </w:r>
    </w:p>
    <w:p w:rsidR="00114C7F" w:rsidRDefault="007413C7" w:rsidP="00B4619C">
      <w:r>
        <w:rPr>
          <w:rFonts w:hint="eastAsia"/>
        </w:rPr>
        <w:t>ア</w:t>
      </w:r>
      <w:r w:rsidR="00114C7F">
        <w:rPr>
          <w:rFonts w:hint="eastAsia"/>
        </w:rPr>
        <w:t xml:space="preserve">　避難先までは</w:t>
      </w:r>
      <w:r w:rsidR="00114C7F" w:rsidRPr="00045FDA">
        <w:rPr>
          <w:rFonts w:hint="eastAsia"/>
          <w:color w:val="FF0000"/>
          <w:shd w:val="pct15" w:color="auto" w:fill="FFFFFF"/>
        </w:rPr>
        <w:t>公用車〇台及び</w:t>
      </w:r>
      <w:r w:rsidR="00A844D7" w:rsidRPr="00045FDA">
        <w:rPr>
          <w:rFonts w:hint="eastAsia"/>
          <w:color w:val="FF0000"/>
          <w:shd w:val="pct15" w:color="auto" w:fill="FFFFFF"/>
        </w:rPr>
        <w:t>（</w:t>
      </w:r>
      <w:r w:rsidR="00FC079C">
        <w:rPr>
          <w:rFonts w:hint="eastAsia"/>
          <w:color w:val="FF0000"/>
          <w:shd w:val="pct15" w:color="auto" w:fill="FFFFFF"/>
        </w:rPr>
        <w:t>施設</w:t>
      </w:r>
      <w:r w:rsidR="00A844D7" w:rsidRPr="00045FDA">
        <w:rPr>
          <w:rFonts w:hint="eastAsia"/>
          <w:color w:val="FF0000"/>
          <w:shd w:val="pct15" w:color="auto" w:fill="FFFFFF"/>
        </w:rPr>
        <w:t>職員の車など）</w:t>
      </w:r>
      <w:r w:rsidR="00A844D7">
        <w:rPr>
          <w:rFonts w:hint="eastAsia"/>
        </w:rPr>
        <w:t>を利用するものとする。</w:t>
      </w:r>
    </w:p>
    <w:p w:rsidR="00A844D7" w:rsidRDefault="00A844D7" w:rsidP="00B4619C">
      <w:r>
        <w:rPr>
          <w:rFonts w:hint="eastAsia"/>
        </w:rPr>
        <w:t>イ　避難する際には、</w:t>
      </w:r>
      <w:r w:rsidRPr="00045FDA">
        <w:rPr>
          <w:rFonts w:hint="eastAsia"/>
          <w:color w:val="FF0000"/>
          <w:shd w:val="pct15" w:color="auto" w:fill="FFFFFF"/>
        </w:rPr>
        <w:t>ブレーカーの遮断、ガスの元栓の閉鎖等</w:t>
      </w:r>
      <w:r>
        <w:rPr>
          <w:rFonts w:hint="eastAsia"/>
        </w:rPr>
        <w:t>を行う。</w:t>
      </w:r>
    </w:p>
    <w:p w:rsidR="00C0659A" w:rsidRDefault="005B38C3" w:rsidP="00C0659A">
      <w:pPr>
        <w:ind w:left="240" w:hangingChars="100" w:hanging="240"/>
      </w:pPr>
      <w:r>
        <w:rPr>
          <w:rFonts w:hint="eastAsia"/>
        </w:rPr>
        <w:t>ウ　施設からの退出が完了した時点において、施設内に残された利用者がいないか確認を行う。</w:t>
      </w:r>
    </w:p>
    <w:p w:rsidR="009D4A09" w:rsidRPr="00C0659A" w:rsidRDefault="009D4A09" w:rsidP="00B4619C"/>
    <w:p w:rsidR="00B4619C" w:rsidRDefault="00B4619C" w:rsidP="00B4619C">
      <w:r>
        <w:rPr>
          <w:rFonts w:hint="eastAsia"/>
        </w:rPr>
        <w:t>７　避難の確保を図るための設備</w:t>
      </w:r>
      <w:r w:rsidR="00854989">
        <w:rPr>
          <w:rFonts w:hint="eastAsia"/>
        </w:rPr>
        <w:t>等</w:t>
      </w:r>
    </w:p>
    <w:p w:rsidR="00854989" w:rsidRDefault="005B38C3" w:rsidP="00B4619C">
      <w:r>
        <w:rPr>
          <w:rFonts w:hint="eastAsia"/>
        </w:rPr>
        <w:t xml:space="preserve">　情報の収集及び伝達、避難誘導の際に使用する設備・資機材については、下表のとおりとする。</w:t>
      </w:r>
    </w:p>
    <w:tbl>
      <w:tblPr>
        <w:tblStyle w:val="a5"/>
        <w:tblW w:w="0" w:type="auto"/>
        <w:tblLook w:val="04A0" w:firstRow="1" w:lastRow="0" w:firstColumn="1" w:lastColumn="0" w:noHBand="0" w:noVBand="1"/>
      </w:tblPr>
      <w:tblGrid>
        <w:gridCol w:w="1980"/>
        <w:gridCol w:w="7080"/>
      </w:tblGrid>
      <w:tr w:rsidR="005820E2" w:rsidTr="005820E2">
        <w:tc>
          <w:tcPr>
            <w:tcW w:w="1980" w:type="dxa"/>
          </w:tcPr>
          <w:p w:rsidR="005820E2" w:rsidRDefault="005820E2" w:rsidP="00854989">
            <w:pPr>
              <w:spacing w:line="360" w:lineRule="exact"/>
              <w:jc w:val="center"/>
            </w:pPr>
            <w:r>
              <w:rPr>
                <w:rFonts w:hint="eastAsia"/>
              </w:rPr>
              <w:t>活動の区分</w:t>
            </w:r>
          </w:p>
        </w:tc>
        <w:tc>
          <w:tcPr>
            <w:tcW w:w="7080" w:type="dxa"/>
          </w:tcPr>
          <w:p w:rsidR="005820E2" w:rsidRDefault="005820E2" w:rsidP="00854989">
            <w:pPr>
              <w:spacing w:line="360" w:lineRule="exact"/>
              <w:jc w:val="center"/>
            </w:pPr>
            <w:r>
              <w:rPr>
                <w:rFonts w:hint="eastAsia"/>
              </w:rPr>
              <w:t>使用する設備・資機材</w:t>
            </w:r>
          </w:p>
        </w:tc>
      </w:tr>
      <w:tr w:rsidR="005820E2" w:rsidTr="005820E2">
        <w:tc>
          <w:tcPr>
            <w:tcW w:w="1980" w:type="dxa"/>
          </w:tcPr>
          <w:p w:rsidR="005820E2" w:rsidRDefault="005820E2" w:rsidP="005820E2">
            <w:pPr>
              <w:spacing w:line="360" w:lineRule="exact"/>
            </w:pPr>
            <w:r>
              <w:rPr>
                <w:rFonts w:hint="eastAsia"/>
              </w:rPr>
              <w:t>情報収集・伝達</w:t>
            </w:r>
          </w:p>
        </w:tc>
        <w:tc>
          <w:tcPr>
            <w:tcW w:w="7080" w:type="dxa"/>
          </w:tcPr>
          <w:p w:rsidR="005820E2" w:rsidRPr="005820E2" w:rsidRDefault="005820E2" w:rsidP="005820E2">
            <w:pPr>
              <w:spacing w:line="360" w:lineRule="exact"/>
            </w:pPr>
            <w:r>
              <w:rPr>
                <w:rFonts w:hint="eastAsia"/>
              </w:rPr>
              <w:t>テレビ、ラジオ、タブレッド、パソコン、ファックス、</w:t>
            </w:r>
            <w:r w:rsidR="003326CE">
              <w:rPr>
                <w:rFonts w:hint="eastAsia"/>
              </w:rPr>
              <w:t>戸別受信機、</w:t>
            </w:r>
            <w:r>
              <w:rPr>
                <w:rFonts w:hint="eastAsia"/>
              </w:rPr>
              <w:t>携帯電話、懐中電灯、電池、携帯電話バッテリー</w:t>
            </w:r>
          </w:p>
        </w:tc>
      </w:tr>
      <w:tr w:rsidR="005820E2" w:rsidTr="005820E2">
        <w:tc>
          <w:tcPr>
            <w:tcW w:w="1980" w:type="dxa"/>
          </w:tcPr>
          <w:p w:rsidR="005820E2" w:rsidRDefault="005820E2" w:rsidP="005820E2">
            <w:pPr>
              <w:spacing w:line="360" w:lineRule="exact"/>
            </w:pPr>
            <w:r>
              <w:rPr>
                <w:rFonts w:hint="eastAsia"/>
              </w:rPr>
              <w:t>避難誘導</w:t>
            </w:r>
          </w:p>
        </w:tc>
        <w:tc>
          <w:tcPr>
            <w:tcW w:w="7080" w:type="dxa"/>
          </w:tcPr>
          <w:p w:rsidR="005820E2" w:rsidRDefault="005820E2" w:rsidP="00854989">
            <w:pPr>
              <w:spacing w:line="360" w:lineRule="exact"/>
            </w:pPr>
            <w:r>
              <w:rPr>
                <w:rFonts w:hint="eastAsia"/>
              </w:rPr>
              <w:t>名簿（</w:t>
            </w:r>
            <w:r w:rsidR="00854989">
              <w:rPr>
                <w:rFonts w:hint="eastAsia"/>
              </w:rPr>
              <w:t>施設職員</w:t>
            </w:r>
            <w:r>
              <w:rPr>
                <w:rFonts w:hint="eastAsia"/>
              </w:rPr>
              <w:t>・利用者等）、タブレット、パソコン、</w:t>
            </w:r>
            <w:r w:rsidR="003326CE">
              <w:rPr>
                <w:rFonts w:hint="eastAsia"/>
              </w:rPr>
              <w:t>戸別受信機、</w:t>
            </w:r>
            <w:r>
              <w:rPr>
                <w:rFonts w:hint="eastAsia"/>
              </w:rPr>
              <w:t>携帯電話、懐中電灯、携帯用拡声器、電池、携帯用</w:t>
            </w:r>
            <w:r w:rsidR="009D4A09">
              <w:rPr>
                <w:rFonts w:hint="eastAsia"/>
              </w:rPr>
              <w:t>バッテリー、雨具、寝具、防寒具</w:t>
            </w:r>
          </w:p>
        </w:tc>
      </w:tr>
    </w:tbl>
    <w:p w:rsidR="005B38C3" w:rsidRPr="00854989" w:rsidRDefault="005B38C3" w:rsidP="00B4619C"/>
    <w:p w:rsidR="00B4619C" w:rsidRDefault="00B4619C" w:rsidP="00B4619C">
      <w:r>
        <w:rPr>
          <w:rFonts w:hint="eastAsia"/>
        </w:rPr>
        <w:t>８　防災教育及び訓練の実施</w:t>
      </w:r>
    </w:p>
    <w:p w:rsidR="009D4A09" w:rsidRDefault="009D4A09" w:rsidP="009D4A09">
      <w:pPr>
        <w:pStyle w:val="a6"/>
        <w:numPr>
          <w:ilvl w:val="0"/>
          <w:numId w:val="3"/>
        </w:numPr>
        <w:ind w:leftChars="0"/>
      </w:pPr>
      <w:r>
        <w:rPr>
          <w:rFonts w:hint="eastAsia"/>
        </w:rPr>
        <w:t>入社時に新規採用職員を対象</w:t>
      </w:r>
      <w:r w:rsidR="00854989">
        <w:rPr>
          <w:rFonts w:hint="eastAsia"/>
        </w:rPr>
        <w:t>とした</w:t>
      </w:r>
      <w:r>
        <w:rPr>
          <w:rFonts w:hint="eastAsia"/>
        </w:rPr>
        <w:t>防災教育及び訓練を実施する。</w:t>
      </w:r>
    </w:p>
    <w:p w:rsidR="009D4A09" w:rsidRDefault="009D4A09" w:rsidP="009D4A09">
      <w:pPr>
        <w:ind w:left="425" w:hangingChars="177" w:hanging="425"/>
      </w:pPr>
      <w:r>
        <w:rPr>
          <w:rFonts w:hint="eastAsia"/>
        </w:rPr>
        <w:t>（２）</w:t>
      </w:r>
      <w:r w:rsidRPr="00EE197A">
        <w:rPr>
          <w:rFonts w:hint="eastAsia"/>
          <w:color w:val="FF0000"/>
          <w:shd w:val="pct15" w:color="auto" w:fill="FFFFFF"/>
        </w:rPr>
        <w:t>毎年〇月</w:t>
      </w:r>
      <w:r>
        <w:rPr>
          <w:rFonts w:hint="eastAsia"/>
        </w:rPr>
        <w:t>に全</w:t>
      </w:r>
      <w:r w:rsidR="00200352">
        <w:rPr>
          <w:rFonts w:hint="eastAsia"/>
        </w:rPr>
        <w:t>施設職員</w:t>
      </w:r>
      <w:r>
        <w:rPr>
          <w:rFonts w:hint="eastAsia"/>
        </w:rPr>
        <w:t>を対象とした情報収集・伝達及び避難誘導に関する訓練を実施する。</w:t>
      </w:r>
    </w:p>
    <w:p w:rsidR="006F7DF5" w:rsidRDefault="006F7DF5" w:rsidP="006F7DF5">
      <w:pPr>
        <w:ind w:left="425" w:hangingChars="177" w:hanging="425"/>
      </w:pPr>
      <w:r>
        <w:rPr>
          <w:rFonts w:hint="eastAsia"/>
        </w:rPr>
        <w:t>（３）地震等を想定した情報伝達</w:t>
      </w:r>
      <w:r w:rsidR="00EE197A">
        <w:rPr>
          <w:rFonts w:hint="eastAsia"/>
        </w:rPr>
        <w:t>及び</w:t>
      </w:r>
      <w:r>
        <w:rPr>
          <w:rFonts w:hint="eastAsia"/>
        </w:rPr>
        <w:t>避難訓練</w:t>
      </w:r>
      <w:r w:rsidR="00EE197A">
        <w:rPr>
          <w:rFonts w:hint="eastAsia"/>
        </w:rPr>
        <w:t>の</w:t>
      </w:r>
      <w:r>
        <w:rPr>
          <w:rFonts w:hint="eastAsia"/>
        </w:rPr>
        <w:t>実施をもって、本計画に基づく情報収集・伝達及び避難誘導に関する訓練に代えることができる。ただし、災害の種類によって、</w:t>
      </w:r>
      <w:r w:rsidR="00C0659A">
        <w:rPr>
          <w:rFonts w:hint="eastAsia"/>
        </w:rPr>
        <w:t>避難経路や</w:t>
      </w:r>
      <w:r>
        <w:rPr>
          <w:rFonts w:hint="eastAsia"/>
        </w:rPr>
        <w:t>避難場所</w:t>
      </w:r>
      <w:r w:rsidR="00C0659A">
        <w:rPr>
          <w:rFonts w:hint="eastAsia"/>
        </w:rPr>
        <w:t>が異なる場合があることを</w:t>
      </w:r>
      <w:r w:rsidR="00200352">
        <w:rPr>
          <w:rFonts w:hint="eastAsia"/>
        </w:rPr>
        <w:t>施設職員</w:t>
      </w:r>
      <w:r w:rsidR="005B0A82">
        <w:rPr>
          <w:rFonts w:hint="eastAsia"/>
        </w:rPr>
        <w:t>に</w:t>
      </w:r>
      <w:r w:rsidR="005E3893">
        <w:rPr>
          <w:rFonts w:hint="eastAsia"/>
        </w:rPr>
        <w:t>周知するとともに洪水時の避難に関する研修を別途開催する</w:t>
      </w:r>
      <w:r w:rsidR="00200352">
        <w:rPr>
          <w:rFonts w:hint="eastAsia"/>
        </w:rPr>
        <w:t>。</w:t>
      </w:r>
    </w:p>
    <w:p w:rsidR="007413C7" w:rsidRDefault="007413C7" w:rsidP="00B4619C">
      <w:pPr>
        <w:rPr>
          <w:color w:val="FF0000"/>
          <w:shd w:val="pct15" w:color="auto" w:fill="FFFFFF"/>
        </w:rPr>
      </w:pPr>
    </w:p>
    <w:p w:rsidR="00B4619C" w:rsidRPr="003326CE" w:rsidRDefault="00B4619C" w:rsidP="00B4619C">
      <w:pPr>
        <w:rPr>
          <w:color w:val="FF0000"/>
          <w:shd w:val="pct15" w:color="auto" w:fill="FFFFFF"/>
        </w:rPr>
      </w:pPr>
      <w:r w:rsidRPr="003326CE">
        <w:rPr>
          <w:rFonts w:hint="eastAsia"/>
          <w:color w:val="FF0000"/>
          <w:shd w:val="pct15" w:color="auto" w:fill="FFFFFF"/>
        </w:rPr>
        <w:t>９　自</w:t>
      </w:r>
      <w:r w:rsidR="00B45D06" w:rsidRPr="003326CE">
        <w:rPr>
          <w:rFonts w:hint="eastAsia"/>
          <w:color w:val="FF0000"/>
          <w:shd w:val="pct15" w:color="auto" w:fill="FFFFFF"/>
        </w:rPr>
        <w:t>衛水防組織の業務に関する事項</w:t>
      </w:r>
    </w:p>
    <w:p w:rsidR="00200352" w:rsidRDefault="00200352" w:rsidP="00200352">
      <w:pPr>
        <w:pStyle w:val="a6"/>
        <w:numPr>
          <w:ilvl w:val="0"/>
          <w:numId w:val="4"/>
        </w:numPr>
        <w:ind w:leftChars="0"/>
      </w:pPr>
      <w:r w:rsidRPr="003326CE">
        <w:rPr>
          <w:rFonts w:hint="eastAsia"/>
          <w:color w:val="FF0000"/>
          <w:shd w:val="pct15" w:color="auto" w:fill="FFFFFF"/>
        </w:rPr>
        <w:t>別添「自衛水防組織活動要領」</w:t>
      </w:r>
      <w:r w:rsidRPr="00591BBC">
        <w:rPr>
          <w:rFonts w:hint="eastAsia"/>
          <w:color w:val="FF0000"/>
          <w:shd w:val="pct15" w:color="auto" w:fill="FFFFFF"/>
        </w:rPr>
        <w:t>に基づき自衛</w:t>
      </w:r>
      <w:r w:rsidR="00FC079C">
        <w:rPr>
          <w:rFonts w:hint="eastAsia"/>
          <w:color w:val="FF0000"/>
          <w:shd w:val="pct15" w:color="auto" w:fill="FFFFFF"/>
        </w:rPr>
        <w:t>水防</w:t>
      </w:r>
      <w:r w:rsidRPr="00591BBC">
        <w:rPr>
          <w:rFonts w:hint="eastAsia"/>
          <w:color w:val="FF0000"/>
          <w:shd w:val="pct15" w:color="auto" w:fill="FFFFFF"/>
        </w:rPr>
        <w:t>組織を設置</w:t>
      </w:r>
      <w:r>
        <w:rPr>
          <w:rFonts w:hint="eastAsia"/>
        </w:rPr>
        <w:t>する。</w:t>
      </w:r>
    </w:p>
    <w:p w:rsidR="00200352" w:rsidRDefault="00200352" w:rsidP="00200352">
      <w:pPr>
        <w:pStyle w:val="a6"/>
        <w:numPr>
          <w:ilvl w:val="0"/>
          <w:numId w:val="4"/>
        </w:numPr>
        <w:ind w:leftChars="0"/>
      </w:pPr>
      <w:r>
        <w:rPr>
          <w:rFonts w:hint="eastAsia"/>
        </w:rPr>
        <w:t>自衛水防組織においては、以下のとおり訓練を実施するものとする。</w:t>
      </w:r>
    </w:p>
    <w:p w:rsidR="00C0659A" w:rsidRDefault="00C0659A" w:rsidP="00C0659A">
      <w:pPr>
        <w:ind w:left="240" w:hangingChars="100" w:hanging="240"/>
      </w:pPr>
      <w:r>
        <w:rPr>
          <w:rFonts w:hint="eastAsia"/>
        </w:rPr>
        <w:t>ア　新規採用により新たに自衛</w:t>
      </w:r>
      <w:r w:rsidR="00A92BC1">
        <w:rPr>
          <w:rFonts w:hint="eastAsia"/>
        </w:rPr>
        <w:t>水防</w:t>
      </w:r>
      <w:r>
        <w:rPr>
          <w:rFonts w:hint="eastAsia"/>
        </w:rPr>
        <w:t>組織の構成員となった施設職員を対象として</w:t>
      </w:r>
      <w:r w:rsidRPr="003E0F97">
        <w:rPr>
          <w:rFonts w:hint="eastAsia"/>
          <w:color w:val="FF0000"/>
          <w:shd w:val="pct15" w:color="auto" w:fill="FFFFFF"/>
        </w:rPr>
        <w:t>入社時</w:t>
      </w:r>
      <w:r>
        <w:rPr>
          <w:rFonts w:hint="eastAsia"/>
        </w:rPr>
        <w:t>に研修を実施する。</w:t>
      </w:r>
    </w:p>
    <w:p w:rsidR="00C0659A" w:rsidRDefault="00C0659A" w:rsidP="00C0659A">
      <w:pPr>
        <w:ind w:left="240" w:hangingChars="100" w:hanging="240"/>
      </w:pPr>
      <w:r>
        <w:rPr>
          <w:rFonts w:hint="eastAsia"/>
        </w:rPr>
        <w:t xml:space="preserve">イ　</w:t>
      </w:r>
      <w:r w:rsidR="00916BEC">
        <w:rPr>
          <w:rFonts w:hint="eastAsia"/>
        </w:rPr>
        <w:t>全施設職員を対象として</w:t>
      </w:r>
      <w:r w:rsidR="00916BEC" w:rsidRPr="003E0F97">
        <w:rPr>
          <w:rFonts w:hint="eastAsia"/>
          <w:color w:val="FF0000"/>
          <w:shd w:val="pct15" w:color="auto" w:fill="FFFFFF"/>
        </w:rPr>
        <w:t>毎年〇月</w:t>
      </w:r>
      <w:r w:rsidR="00916BEC">
        <w:rPr>
          <w:rFonts w:hint="eastAsia"/>
        </w:rPr>
        <w:t>に実施する</w:t>
      </w:r>
      <w:r>
        <w:rPr>
          <w:rFonts w:hint="eastAsia"/>
        </w:rPr>
        <w:t>防災訓練に先立ち、自衛水防組織の全構成員を対象として情報収集・伝達及び避難誘導に関する訓練を実施する。</w:t>
      </w:r>
    </w:p>
    <w:p w:rsidR="00C0659A" w:rsidRDefault="00C0659A">
      <w:pPr>
        <w:widowControl/>
        <w:jc w:val="left"/>
      </w:pPr>
      <w:r>
        <w:br w:type="page"/>
      </w:r>
    </w:p>
    <w:p w:rsidR="005E3893" w:rsidRPr="007D1574" w:rsidRDefault="00DF3D30" w:rsidP="00200352">
      <w:pPr>
        <w:rPr>
          <w:sz w:val="28"/>
          <w:szCs w:val="28"/>
        </w:rPr>
      </w:pPr>
      <w:r w:rsidRPr="007D1574">
        <w:rPr>
          <w:rFonts w:hint="eastAsia"/>
          <w:sz w:val="28"/>
          <w:szCs w:val="28"/>
        </w:rPr>
        <w:lastRenderedPageBreak/>
        <w:t>自衛水防組織活動要領</w:t>
      </w:r>
    </w:p>
    <w:p w:rsidR="00DF3D30" w:rsidRDefault="00DF3D30" w:rsidP="00200352">
      <w:r>
        <w:rPr>
          <w:rFonts w:hint="eastAsia"/>
        </w:rPr>
        <w:t>（</w:t>
      </w:r>
      <w:r w:rsidR="00916BEC">
        <w:rPr>
          <w:rFonts w:hint="eastAsia"/>
        </w:rPr>
        <w:t>自衛</w:t>
      </w:r>
      <w:r>
        <w:rPr>
          <w:rFonts w:hint="eastAsia"/>
        </w:rPr>
        <w:t>水防組織の編成）</w:t>
      </w:r>
    </w:p>
    <w:p w:rsidR="007C0CC1" w:rsidRDefault="00C315E5">
      <w:pPr>
        <w:widowControl/>
        <w:jc w:val="left"/>
      </w:pPr>
      <w:r>
        <w:rPr>
          <w:rFonts w:hint="eastAsia"/>
        </w:rPr>
        <w:t>第1条</w:t>
      </w:r>
      <w:r w:rsidR="0005784B">
        <w:rPr>
          <w:rFonts w:hint="eastAsia"/>
        </w:rPr>
        <w:t xml:space="preserve">　管理権限者</w:t>
      </w:r>
      <w:r>
        <w:rPr>
          <w:rFonts w:hint="eastAsia"/>
        </w:rPr>
        <w:t>は、洪水時において避難確保計画に基づく円滑かつ迅速な避難を確保するため、自衛水防組織を編成するものとする。</w:t>
      </w:r>
    </w:p>
    <w:p w:rsidR="00C315E5" w:rsidRDefault="00501DC9">
      <w:pPr>
        <w:widowControl/>
        <w:jc w:val="left"/>
      </w:pPr>
      <w:r>
        <w:rPr>
          <w:rFonts w:hint="eastAsia"/>
        </w:rPr>
        <w:t>2　自衛</w:t>
      </w:r>
      <w:r w:rsidR="00916BEC">
        <w:rPr>
          <w:rFonts w:hint="eastAsia"/>
        </w:rPr>
        <w:t>水防</w:t>
      </w:r>
      <w:r>
        <w:rPr>
          <w:rFonts w:hint="eastAsia"/>
        </w:rPr>
        <w:t>組織には、統括管理者を置く。</w:t>
      </w:r>
    </w:p>
    <w:p w:rsidR="00501DC9" w:rsidRDefault="00501DC9" w:rsidP="00AD1BA2">
      <w:pPr>
        <w:pStyle w:val="a6"/>
        <w:widowControl/>
        <w:numPr>
          <w:ilvl w:val="0"/>
          <w:numId w:val="5"/>
        </w:numPr>
        <w:ind w:leftChars="0"/>
        <w:jc w:val="left"/>
      </w:pPr>
      <w:r>
        <w:rPr>
          <w:rFonts w:hint="eastAsia"/>
        </w:rPr>
        <w:t>統括管理者は、管理権限者の命を受け、自衛水防組織の機能</w:t>
      </w:r>
      <w:r w:rsidR="00AD1BA2">
        <w:rPr>
          <w:rFonts w:hint="eastAsia"/>
        </w:rPr>
        <w:t>が有効に発揮できるよう組織を統括する。</w:t>
      </w:r>
    </w:p>
    <w:p w:rsidR="00AD1BA2" w:rsidRDefault="00AD1BA2" w:rsidP="00AD1BA2">
      <w:pPr>
        <w:pStyle w:val="a6"/>
        <w:widowControl/>
        <w:numPr>
          <w:ilvl w:val="0"/>
          <w:numId w:val="5"/>
        </w:numPr>
        <w:ind w:leftChars="0"/>
        <w:jc w:val="left"/>
      </w:pPr>
      <w:r>
        <w:rPr>
          <w:rFonts w:hint="eastAsia"/>
        </w:rPr>
        <w:t>統括管理者は、洪水時における避難行動について、その</w:t>
      </w:r>
      <w:r w:rsidR="00591BBC">
        <w:rPr>
          <w:rFonts w:hint="eastAsia"/>
        </w:rPr>
        <w:t>指揮</w:t>
      </w:r>
      <w:r>
        <w:rPr>
          <w:rFonts w:hint="eastAsia"/>
        </w:rPr>
        <w:t>、命令、監督等一切の権限を有する。</w:t>
      </w:r>
    </w:p>
    <w:p w:rsidR="00AD1BA2" w:rsidRDefault="00AD1BA2" w:rsidP="00AD1BA2">
      <w:pPr>
        <w:widowControl/>
        <w:jc w:val="left"/>
      </w:pPr>
      <w:r>
        <w:rPr>
          <w:rFonts w:hint="eastAsia"/>
        </w:rPr>
        <w:t>3　管理権限者は、統括管理者の代行者を定め、当該該当者に対し、統括管理者の任務を代行するために必要な指揮、命令、監督等の権限を付与する。</w:t>
      </w:r>
    </w:p>
    <w:p w:rsidR="00AD1BA2" w:rsidRDefault="00AD1BA2" w:rsidP="00AD1BA2">
      <w:pPr>
        <w:widowControl/>
        <w:jc w:val="left"/>
      </w:pPr>
      <w:r>
        <w:rPr>
          <w:rFonts w:hint="eastAsia"/>
        </w:rPr>
        <w:t>4　自衛水防組織に班を置く。</w:t>
      </w:r>
    </w:p>
    <w:p w:rsidR="00AD1BA2" w:rsidRDefault="00AD1BA2" w:rsidP="00486293">
      <w:pPr>
        <w:pStyle w:val="a6"/>
        <w:widowControl/>
        <w:numPr>
          <w:ilvl w:val="0"/>
          <w:numId w:val="6"/>
        </w:numPr>
        <w:ind w:leftChars="0"/>
        <w:jc w:val="left"/>
      </w:pPr>
      <w:r>
        <w:rPr>
          <w:rFonts w:hint="eastAsia"/>
        </w:rPr>
        <w:t>班は、総括・情報班及び非難誘導班とし、</w:t>
      </w:r>
      <w:r w:rsidR="00486293">
        <w:rPr>
          <w:rFonts w:hint="eastAsia"/>
        </w:rPr>
        <w:t>各班に班長を置く。</w:t>
      </w:r>
    </w:p>
    <w:p w:rsidR="00486293" w:rsidRDefault="00486293" w:rsidP="00486293">
      <w:pPr>
        <w:pStyle w:val="a6"/>
        <w:widowControl/>
        <w:numPr>
          <w:ilvl w:val="0"/>
          <w:numId w:val="6"/>
        </w:numPr>
        <w:ind w:leftChars="0"/>
        <w:jc w:val="left"/>
      </w:pPr>
      <w:r>
        <w:rPr>
          <w:rFonts w:hint="eastAsia"/>
        </w:rPr>
        <w:t>各班の任務は、</w:t>
      </w:r>
      <w:r w:rsidRPr="007E03ED">
        <w:rPr>
          <w:rFonts w:hint="eastAsia"/>
          <w:color w:val="FF0000"/>
          <w:shd w:val="pct15" w:color="auto" w:fill="FFFFFF"/>
        </w:rPr>
        <w:t>別表1</w:t>
      </w:r>
      <w:r>
        <w:rPr>
          <w:rFonts w:hint="eastAsia"/>
        </w:rPr>
        <w:t>に掲げる任務とする。</w:t>
      </w:r>
    </w:p>
    <w:p w:rsidR="00486293" w:rsidRDefault="00486293" w:rsidP="00486293">
      <w:pPr>
        <w:pStyle w:val="a6"/>
        <w:widowControl/>
        <w:numPr>
          <w:ilvl w:val="0"/>
          <w:numId w:val="6"/>
        </w:numPr>
        <w:ind w:leftChars="0"/>
        <w:jc w:val="left"/>
      </w:pPr>
      <w:r>
        <w:rPr>
          <w:rFonts w:hint="eastAsia"/>
        </w:rPr>
        <w:t>防災センター（通信設備を有する事務所）を自衛水防組織の活動拠点とし、防災センター勤務員及び各班の班長を自衛水防組織の中核として配置する。</w:t>
      </w:r>
    </w:p>
    <w:p w:rsidR="00486293" w:rsidRDefault="00486293" w:rsidP="00486293">
      <w:pPr>
        <w:widowControl/>
        <w:jc w:val="left"/>
      </w:pPr>
      <w:r>
        <w:rPr>
          <w:rFonts w:hint="eastAsia"/>
        </w:rPr>
        <w:t>（</w:t>
      </w:r>
      <w:r w:rsidR="00A92BC1">
        <w:rPr>
          <w:rFonts w:hint="eastAsia"/>
        </w:rPr>
        <w:t>自衛</w:t>
      </w:r>
      <w:r>
        <w:rPr>
          <w:rFonts w:hint="eastAsia"/>
        </w:rPr>
        <w:t>水防組織の運用）</w:t>
      </w:r>
    </w:p>
    <w:p w:rsidR="00486293" w:rsidRDefault="00486293" w:rsidP="00486293">
      <w:pPr>
        <w:widowControl/>
        <w:jc w:val="left"/>
      </w:pPr>
      <w:r>
        <w:rPr>
          <w:rFonts w:hint="eastAsia"/>
        </w:rPr>
        <w:t>第2条　統括</w:t>
      </w:r>
      <w:r w:rsidR="00C3063B">
        <w:rPr>
          <w:rFonts w:hint="eastAsia"/>
        </w:rPr>
        <w:t>管理</w:t>
      </w:r>
      <w:r>
        <w:rPr>
          <w:rFonts w:hint="eastAsia"/>
        </w:rPr>
        <w:t>者</w:t>
      </w:r>
      <w:r w:rsidR="00C3063B">
        <w:rPr>
          <w:rFonts w:hint="eastAsia"/>
        </w:rPr>
        <w:t>は、</w:t>
      </w:r>
      <w:r>
        <w:rPr>
          <w:rFonts w:hint="eastAsia"/>
        </w:rPr>
        <w:t>別表1の組織編成</w:t>
      </w:r>
      <w:r w:rsidR="00C3063B">
        <w:rPr>
          <w:rFonts w:hint="eastAsia"/>
        </w:rPr>
        <w:t>及び</w:t>
      </w:r>
      <w:r>
        <w:rPr>
          <w:rFonts w:hint="eastAsia"/>
        </w:rPr>
        <w:t>任務の周知徹底を図るものとする。</w:t>
      </w:r>
    </w:p>
    <w:p w:rsidR="00486293" w:rsidRDefault="0080415C" w:rsidP="00486293">
      <w:pPr>
        <w:widowControl/>
        <w:jc w:val="left"/>
      </w:pPr>
      <w:r>
        <w:rPr>
          <w:rFonts w:hint="eastAsia"/>
        </w:rPr>
        <w:t xml:space="preserve">2　</w:t>
      </w:r>
      <w:r w:rsidR="00916BEC">
        <w:rPr>
          <w:rFonts w:hint="eastAsia"/>
        </w:rPr>
        <w:t>施設職員</w:t>
      </w:r>
      <w:r>
        <w:rPr>
          <w:rFonts w:hint="eastAsia"/>
        </w:rPr>
        <w:t>の勤務体制（シフト）や休日・夜間などで、別表1の編成体制を確保することが難しい場合においては、統括管理者の権限にて、班長及び班員を別に定めることができる。</w:t>
      </w:r>
    </w:p>
    <w:p w:rsidR="0035494C" w:rsidRDefault="0080415C" w:rsidP="00486293">
      <w:pPr>
        <w:widowControl/>
        <w:jc w:val="left"/>
      </w:pPr>
      <w:r>
        <w:rPr>
          <w:rFonts w:hint="eastAsia"/>
        </w:rPr>
        <w:t>3　管理権限者</w:t>
      </w:r>
      <w:r w:rsidR="0035494C">
        <w:rPr>
          <w:rFonts w:hint="eastAsia"/>
        </w:rPr>
        <w:t>は、災害等の応急活動のため緊急連絡網や</w:t>
      </w:r>
      <w:r w:rsidR="00916BEC">
        <w:rPr>
          <w:rFonts w:hint="eastAsia"/>
        </w:rPr>
        <w:t>施設職員</w:t>
      </w:r>
      <w:r w:rsidR="0035494C">
        <w:rPr>
          <w:rFonts w:hint="eastAsia"/>
        </w:rPr>
        <w:t>の非常参集計画を定めるものとする。</w:t>
      </w:r>
    </w:p>
    <w:p w:rsidR="0035494C" w:rsidRDefault="0035494C" w:rsidP="00486293">
      <w:pPr>
        <w:widowControl/>
        <w:jc w:val="left"/>
      </w:pPr>
      <w:r>
        <w:rPr>
          <w:rFonts w:hint="eastAsia"/>
        </w:rPr>
        <w:t>（</w:t>
      </w:r>
      <w:r w:rsidR="00916BEC">
        <w:rPr>
          <w:rFonts w:hint="eastAsia"/>
        </w:rPr>
        <w:t>自衛</w:t>
      </w:r>
      <w:r>
        <w:rPr>
          <w:rFonts w:hint="eastAsia"/>
        </w:rPr>
        <w:t>水防組織の装備）</w:t>
      </w:r>
    </w:p>
    <w:p w:rsidR="0080415C" w:rsidRPr="00486293" w:rsidRDefault="0035494C" w:rsidP="00486293">
      <w:pPr>
        <w:widowControl/>
        <w:jc w:val="left"/>
      </w:pPr>
      <w:r>
        <w:rPr>
          <w:rFonts w:hint="eastAsia"/>
        </w:rPr>
        <w:t>第3条　管理権限者は、自衛水防</w:t>
      </w:r>
      <w:r w:rsidR="0080415C">
        <w:rPr>
          <w:rFonts w:hint="eastAsia"/>
        </w:rPr>
        <w:t>組織に必要な装備品を整備するとともに、適正な維持管理に努めなければならない。</w:t>
      </w:r>
    </w:p>
    <w:p w:rsidR="007C0CC1" w:rsidRDefault="00916BEC" w:rsidP="00F219A9">
      <w:pPr>
        <w:pStyle w:val="a6"/>
        <w:numPr>
          <w:ilvl w:val="0"/>
          <w:numId w:val="7"/>
        </w:numPr>
        <w:ind w:leftChars="0"/>
      </w:pPr>
      <w:r>
        <w:rPr>
          <w:rFonts w:hint="eastAsia"/>
        </w:rPr>
        <w:t>自衛</w:t>
      </w:r>
      <w:r w:rsidR="0035494C">
        <w:rPr>
          <w:rFonts w:hint="eastAsia"/>
        </w:rPr>
        <w:t>水防組織の装備品は、</w:t>
      </w:r>
      <w:r w:rsidR="0035494C" w:rsidRPr="007E03ED">
        <w:rPr>
          <w:rFonts w:hint="eastAsia"/>
          <w:color w:val="FF0000"/>
          <w:shd w:val="pct15" w:color="auto" w:fill="FFFFFF"/>
        </w:rPr>
        <w:t>別表2「</w:t>
      </w:r>
      <w:r>
        <w:rPr>
          <w:rFonts w:hint="eastAsia"/>
          <w:color w:val="FF0000"/>
          <w:shd w:val="pct15" w:color="auto" w:fill="FFFFFF"/>
        </w:rPr>
        <w:t>自衛</w:t>
      </w:r>
      <w:bookmarkStart w:id="0" w:name="_GoBack"/>
      <w:bookmarkEnd w:id="0"/>
      <w:r w:rsidR="0035494C" w:rsidRPr="007E03ED">
        <w:rPr>
          <w:rFonts w:hint="eastAsia"/>
          <w:color w:val="FF0000"/>
          <w:shd w:val="pct15" w:color="auto" w:fill="FFFFFF"/>
        </w:rPr>
        <w:t>水防組織装備品リスト」</w:t>
      </w:r>
      <w:r w:rsidR="00F219A9">
        <w:rPr>
          <w:rFonts w:hint="eastAsia"/>
        </w:rPr>
        <w:t>のとおりとする。</w:t>
      </w:r>
    </w:p>
    <w:p w:rsidR="00F219A9" w:rsidRDefault="00916BEC" w:rsidP="00F219A9">
      <w:pPr>
        <w:pStyle w:val="a6"/>
        <w:numPr>
          <w:ilvl w:val="0"/>
          <w:numId w:val="7"/>
        </w:numPr>
        <w:ind w:leftChars="0"/>
      </w:pPr>
      <w:r>
        <w:rPr>
          <w:rFonts w:hint="eastAsia"/>
        </w:rPr>
        <w:t>自衛</w:t>
      </w:r>
      <w:r w:rsidR="00F219A9">
        <w:rPr>
          <w:rFonts w:hint="eastAsia"/>
        </w:rPr>
        <w:t>水防組織の装備品については、統括管理者が防災センターに保管し、必要な点検を行うとともに、点検結果を記録し、常時使用できる状態で維持管理する。</w:t>
      </w:r>
    </w:p>
    <w:p w:rsidR="00C3063B" w:rsidRDefault="00C3063B" w:rsidP="00C3063B"/>
    <w:p w:rsidR="00F219A9" w:rsidRDefault="00F219A9" w:rsidP="00F219A9">
      <w:r>
        <w:rPr>
          <w:rFonts w:hint="eastAsia"/>
        </w:rPr>
        <w:lastRenderedPageBreak/>
        <w:t>（</w:t>
      </w:r>
      <w:r w:rsidR="00A92BC1">
        <w:rPr>
          <w:rFonts w:hint="eastAsia"/>
        </w:rPr>
        <w:t>自衛</w:t>
      </w:r>
      <w:r>
        <w:rPr>
          <w:rFonts w:hint="eastAsia"/>
        </w:rPr>
        <w:t>水防組織の活動）</w:t>
      </w:r>
    </w:p>
    <w:p w:rsidR="00F219A9" w:rsidRDefault="00F219A9" w:rsidP="00F219A9">
      <w:r>
        <w:rPr>
          <w:rFonts w:hint="eastAsia"/>
        </w:rPr>
        <w:t xml:space="preserve">第4条　</w:t>
      </w:r>
      <w:r w:rsidR="00A92BC1">
        <w:rPr>
          <w:rFonts w:hint="eastAsia"/>
        </w:rPr>
        <w:t>自衛</w:t>
      </w:r>
      <w:r>
        <w:rPr>
          <w:rFonts w:hint="eastAsia"/>
        </w:rPr>
        <w:t>水防組織の各班は、避難確保計画に基づき、情報収集及び避難誘導活動を行うものとする。</w:t>
      </w:r>
    </w:p>
    <w:p w:rsidR="00F219A9" w:rsidRDefault="00F219A9">
      <w:pPr>
        <w:widowControl/>
        <w:jc w:val="left"/>
      </w:pPr>
      <w:r>
        <w:br w:type="page"/>
      </w:r>
    </w:p>
    <w:p w:rsidR="00F219A9" w:rsidRDefault="00F219A9" w:rsidP="00F219A9">
      <w:r>
        <w:rPr>
          <w:rFonts w:hint="eastAsia"/>
        </w:rPr>
        <w:lastRenderedPageBreak/>
        <w:t>別表1　「自衛水防組織の編成と任務」</w:t>
      </w:r>
    </w:p>
    <w:p w:rsidR="00F219A9" w:rsidRDefault="00560AE4" w:rsidP="00F219A9">
      <w:r>
        <w:rPr>
          <w:noProof/>
        </w:rPr>
        <mc:AlternateContent>
          <mc:Choice Requires="wps">
            <w:drawing>
              <wp:anchor distT="0" distB="0" distL="114300" distR="114300" simplePos="0" relativeHeight="251659264" behindDoc="0" locked="0" layoutInCell="1" allowOverlap="1">
                <wp:simplePos x="0" y="0"/>
                <wp:positionH relativeFrom="column">
                  <wp:posOffset>166370</wp:posOffset>
                </wp:positionH>
                <wp:positionV relativeFrom="paragraph">
                  <wp:posOffset>142875</wp:posOffset>
                </wp:positionV>
                <wp:extent cx="1981200" cy="695325"/>
                <wp:effectExtent l="0" t="0" r="19050" b="28575"/>
                <wp:wrapNone/>
                <wp:docPr id="1" name="テキスト ボックス 1"/>
                <wp:cNvGraphicFramePr/>
                <a:graphic xmlns:a="http://schemas.openxmlformats.org/drawingml/2006/main">
                  <a:graphicData uri="http://schemas.microsoft.com/office/word/2010/wordprocessingShape">
                    <wps:wsp>
                      <wps:cNvSpPr txBox="1"/>
                      <wps:spPr>
                        <a:xfrm>
                          <a:off x="0" y="0"/>
                          <a:ext cx="1981200" cy="695325"/>
                        </a:xfrm>
                        <a:prstGeom prst="rect">
                          <a:avLst/>
                        </a:prstGeom>
                        <a:solidFill>
                          <a:schemeClr val="lt1"/>
                        </a:solidFill>
                        <a:ln w="6350">
                          <a:solidFill>
                            <a:prstClr val="black"/>
                          </a:solidFill>
                        </a:ln>
                      </wps:spPr>
                      <wps:txbx>
                        <w:txbxContent>
                          <w:p w:rsidR="00560AE4" w:rsidRDefault="00560AE4">
                            <w:r>
                              <w:rPr>
                                <w:rFonts w:hint="eastAsia"/>
                              </w:rPr>
                              <w:t>管理権限者（防火管理者）</w:t>
                            </w:r>
                          </w:p>
                          <w:p w:rsidR="00560AE4" w:rsidRDefault="00560AE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1" o:spid="_x0000_s1026" type="#_x0000_t202" style="position:absolute;left:0;text-align:left;margin-left:13.1pt;margin-top:11.25pt;width:156pt;height:5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" fillcolor="white [3201]" strokeweight=".5pt">
                <v:textbox>
                  <w:txbxContent>
                    <w:p w:rsidR="00560AE4" w:rsidRDefault="00560AE4">
                      <w:r>
                        <w:rPr>
                          <w:rFonts w:hint="eastAsia"/>
                        </w:rPr>
                        <w:t>管理権限者（防火管理者）</w:t>
                      </w:r>
                    </w:p>
                    <w:p w:rsidR="00560AE4" w:rsidRDefault="00560AE4"/>
                  </w:txbxContent>
                </v:textbox>
              </v:shape>
            </w:pict>
          </mc:Fallback>
        </mc:AlternateContent>
      </w:r>
    </w:p>
    <w:p w:rsidR="00560AE4" w:rsidRDefault="00560AE4" w:rsidP="00F219A9"/>
    <w:p w:rsidR="00560AE4" w:rsidRDefault="00560AE4" w:rsidP="00F219A9"/>
    <w:p w:rsidR="00560AE4" w:rsidRPr="00F72C99" w:rsidRDefault="001C734E" w:rsidP="00F219A9">
      <w:r>
        <w:rPr>
          <w:noProof/>
        </w:rPr>
        <mc:AlternateContent>
          <mc:Choice Requires="wps">
            <w:drawing>
              <wp:anchor distT="0" distB="0" distL="114300" distR="114300" simplePos="0" relativeHeight="251660288" behindDoc="0" locked="0" layoutInCell="1" allowOverlap="1">
                <wp:simplePos x="0" y="0"/>
                <wp:positionH relativeFrom="column">
                  <wp:posOffset>166370</wp:posOffset>
                </wp:positionH>
                <wp:positionV relativeFrom="paragraph">
                  <wp:posOffset>160020</wp:posOffset>
                </wp:positionV>
                <wp:extent cx="1981200" cy="676275"/>
                <wp:effectExtent l="0" t="0" r="19050" b="28575"/>
                <wp:wrapNone/>
                <wp:docPr id="2" name="テキスト ボックス 2"/>
                <wp:cNvGraphicFramePr/>
                <a:graphic xmlns:a="http://schemas.openxmlformats.org/drawingml/2006/main">
                  <a:graphicData uri="http://schemas.microsoft.com/office/word/2010/wordprocessingShape">
                    <wps:wsp>
                      <wps:cNvSpPr txBox="1"/>
                      <wps:spPr>
                        <a:xfrm>
                          <a:off x="0" y="0"/>
                          <a:ext cx="1981200" cy="676275"/>
                        </a:xfrm>
                        <a:prstGeom prst="rect">
                          <a:avLst/>
                        </a:prstGeom>
                        <a:solidFill>
                          <a:schemeClr val="lt1"/>
                        </a:solidFill>
                        <a:ln w="6350">
                          <a:solidFill>
                            <a:prstClr val="black"/>
                          </a:solidFill>
                        </a:ln>
                      </wps:spPr>
                      <wps:txbx>
                        <w:txbxContent>
                          <w:p w:rsidR="00560AE4" w:rsidRDefault="00560AE4">
                            <w:r>
                              <w:rPr>
                                <w:rFonts w:hint="eastAsia"/>
                              </w:rPr>
                              <w:t>統括管理者</w:t>
                            </w:r>
                          </w:p>
                          <w:p w:rsidR="00560AE4" w:rsidRDefault="00560AE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テキスト ボックス 2" o:spid="_x0000_s1027" type="#_x0000_t202" style="position:absolute;left:0;text-align:left;margin-left:13.1pt;margin-top:12.6pt;width:156pt;height:53.2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" fillcolor="white [3201]" strokeweight=".5pt">
                <v:textbox>
                  <w:txbxContent>
                    <w:p w:rsidR="00560AE4" w:rsidRDefault="00560AE4">
                      <w:r>
                        <w:rPr>
                          <w:rFonts w:hint="eastAsia"/>
                        </w:rPr>
                        <w:t>統括管理者</w:t>
                      </w:r>
                    </w:p>
                    <w:p w:rsidR="00560AE4" w:rsidRDefault="00560AE4"/>
                  </w:txbxContent>
                </v:textbox>
              </v:shape>
            </w:pict>
          </mc:Fallback>
        </mc:AlternateContent>
      </w:r>
    </w:p>
    <w:p w:rsidR="00560AE4" w:rsidRDefault="00560AE4" w:rsidP="00F219A9"/>
    <w:p w:rsidR="00560AE4" w:rsidRDefault="00FB48CC" w:rsidP="00F219A9">
      <w:r>
        <w:rPr>
          <w:rFonts w:hint="eastAsia"/>
          <w:noProof/>
        </w:rPr>
        <mc:AlternateContent>
          <mc:Choice Requires="wps">
            <w:drawing>
              <wp:anchor distT="0" distB="0" distL="114300" distR="114300" simplePos="0" relativeHeight="251677696" behindDoc="0" locked="0" layoutInCell="1" allowOverlap="1">
                <wp:simplePos x="0" y="0"/>
                <wp:positionH relativeFrom="column">
                  <wp:posOffset>271145</wp:posOffset>
                </wp:positionH>
                <wp:positionV relativeFrom="paragraph">
                  <wp:posOffset>269876</wp:posOffset>
                </wp:positionV>
                <wp:extent cx="0" cy="3924300"/>
                <wp:effectExtent l="0" t="0" r="19050" b="19050"/>
                <wp:wrapNone/>
                <wp:docPr id="17" name="直線コネクタ 17"/>
                <wp:cNvGraphicFramePr/>
                <a:graphic xmlns:a="http://schemas.openxmlformats.org/drawingml/2006/main">
                  <a:graphicData uri="http://schemas.microsoft.com/office/word/2010/wordprocessingShape">
                    <wps:wsp>
                      <wps:cNvCnPr/>
                      <wps:spPr>
                        <a:xfrm>
                          <a:off x="0" y="0"/>
                          <a:ext cx="0" cy="39243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3816324" id="直線コネクタ 17" o:spid="_x0000_s1026" style="position:absolute;left:0;text-align:lef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35pt,21.25pt" to="21.35pt,33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" strokecolor="black [3200]" strokeweight=".5pt">
                <v:stroke joinstyle="miter"/>
              </v:line>
            </w:pict>
          </mc:Fallback>
        </mc:AlternateContent>
      </w:r>
    </w:p>
    <w:p w:rsidR="00F219A9" w:rsidRDefault="001C734E" w:rsidP="00F219A9">
      <w:r>
        <w:rPr>
          <w:noProof/>
        </w:rPr>
        <mc:AlternateContent>
          <mc:Choice Requires="wps">
            <w:drawing>
              <wp:anchor distT="0" distB="0" distL="114300" distR="114300" simplePos="0" relativeHeight="251674624" behindDoc="0" locked="0" layoutInCell="1" allowOverlap="1" wp14:anchorId="647A7E61" wp14:editId="4A4F3537">
                <wp:simplePos x="0" y="0"/>
                <wp:positionH relativeFrom="column">
                  <wp:posOffset>585470</wp:posOffset>
                </wp:positionH>
                <wp:positionV relativeFrom="paragraph">
                  <wp:posOffset>186690</wp:posOffset>
                </wp:positionV>
                <wp:extent cx="1981200" cy="638175"/>
                <wp:effectExtent l="0" t="0" r="19050" b="28575"/>
                <wp:wrapNone/>
                <wp:docPr id="9" name="テキスト ボックス 9"/>
                <wp:cNvGraphicFramePr/>
                <a:graphic xmlns:a="http://schemas.openxmlformats.org/drawingml/2006/main">
                  <a:graphicData uri="http://schemas.microsoft.com/office/word/2010/wordprocessingShape">
                    <wps:wsp>
                      <wps:cNvSpPr txBox="1"/>
                      <wps:spPr>
                        <a:xfrm>
                          <a:off x="0" y="0"/>
                          <a:ext cx="1981200" cy="638175"/>
                        </a:xfrm>
                        <a:prstGeom prst="rect">
                          <a:avLst/>
                        </a:prstGeom>
                        <a:solidFill>
                          <a:schemeClr val="lt1"/>
                        </a:solidFill>
                        <a:ln w="6350">
                          <a:solidFill>
                            <a:prstClr val="black"/>
                          </a:solidFill>
                        </a:ln>
                      </wps:spPr>
                      <wps:txbx>
                        <w:txbxContent>
                          <w:p w:rsidR="00560AE4" w:rsidRDefault="00560AE4" w:rsidP="00560AE4">
                            <w:r>
                              <w:rPr>
                                <w:rFonts w:hint="eastAsia"/>
                              </w:rPr>
                              <w:t>統括管理者の代行者</w:t>
                            </w:r>
                          </w:p>
                          <w:p w:rsidR="001C734E" w:rsidRDefault="001C734E" w:rsidP="00560AE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47A7E61" id="テキスト ボックス 9" o:spid="_x0000_s1028" type="#_x0000_t202" style="position:absolute;left:0;text-align:left;margin-left:46.1pt;margin-top:14.7pt;width:156pt;height:50.25pt;z-index:2516746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" fillcolor="white [3201]" strokeweight=".5pt">
                <v:textbox>
                  <w:txbxContent>
                    <w:p w:rsidR="00560AE4" w:rsidRDefault="00560AE4" w:rsidP="00560AE4">
                      <w:r>
                        <w:rPr>
                          <w:rFonts w:hint="eastAsia"/>
                        </w:rPr>
                        <w:t>統括管理者の代行者</w:t>
                      </w:r>
                    </w:p>
                    <w:p w:rsidR="001C734E" w:rsidRDefault="001C734E" w:rsidP="00560AE4"/>
                  </w:txbxContent>
                </v:textbox>
              </v:shape>
            </w:pict>
          </mc:Fallback>
        </mc:AlternateContent>
      </w:r>
    </w:p>
    <w:p w:rsidR="00F219A9" w:rsidRDefault="00FB48CC" w:rsidP="00F219A9">
      <w:r>
        <w:rPr>
          <w:noProof/>
        </w:rPr>
        <mc:AlternateContent>
          <mc:Choice Requires="wps">
            <w:drawing>
              <wp:anchor distT="0" distB="0" distL="114300" distR="114300" simplePos="0" relativeHeight="251676672" behindDoc="0" locked="0" layoutInCell="1" allowOverlap="1">
                <wp:simplePos x="0" y="0"/>
                <wp:positionH relativeFrom="column">
                  <wp:posOffset>274320</wp:posOffset>
                </wp:positionH>
                <wp:positionV relativeFrom="paragraph">
                  <wp:posOffset>214630</wp:posOffset>
                </wp:positionV>
                <wp:extent cx="311150" cy="0"/>
                <wp:effectExtent l="0" t="0" r="31750" b="19050"/>
                <wp:wrapNone/>
                <wp:docPr id="16" name="直線コネクタ 16"/>
                <wp:cNvGraphicFramePr/>
                <a:graphic xmlns:a="http://schemas.openxmlformats.org/drawingml/2006/main">
                  <a:graphicData uri="http://schemas.microsoft.com/office/word/2010/wordprocessingShape">
                    <wps:wsp>
                      <wps:cNvCnPr/>
                      <wps:spPr>
                        <a:xfrm>
                          <a:off x="0" y="0"/>
                          <a:ext cx="311150" cy="0"/>
                        </a:xfrm>
                        <a:prstGeom prst="line">
                          <a:avLst/>
                        </a:prstGeom>
                        <a:ln w="63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5165424" id="直線コネクタ 16" o:spid="_x0000_s1026" style="position:absolute;left:0;text-align:lef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6pt,16.9pt" to="46.1pt,1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" strokecolor="black [3200]" strokeweight=".5pt">
                <v:stroke joinstyle="miter"/>
              </v:line>
            </w:pict>
          </mc:Fallback>
        </mc:AlternateContent>
      </w:r>
    </w:p>
    <w:p w:rsidR="00F219A9" w:rsidRDefault="00F219A9" w:rsidP="00F219A9"/>
    <w:p w:rsidR="00F219A9" w:rsidRDefault="00F219A9" w:rsidP="00F219A9"/>
    <w:tbl>
      <w:tblPr>
        <w:tblStyle w:val="a5"/>
        <w:tblpPr w:leftFromText="142" w:rightFromText="142" w:vertAnchor="text" w:horzAnchor="page" w:tblpX="2326" w:tblpY="237"/>
        <w:tblW w:w="0" w:type="auto"/>
        <w:tblLook w:val="04A0" w:firstRow="1" w:lastRow="0" w:firstColumn="1" w:lastColumn="0" w:noHBand="0" w:noVBand="1"/>
      </w:tblPr>
      <w:tblGrid>
        <w:gridCol w:w="1696"/>
        <w:gridCol w:w="2694"/>
        <w:gridCol w:w="3969"/>
      </w:tblGrid>
      <w:tr w:rsidR="00F72C99" w:rsidTr="00450A63">
        <w:tc>
          <w:tcPr>
            <w:tcW w:w="1696" w:type="dxa"/>
            <w:vMerge w:val="restart"/>
            <w:vAlign w:val="center"/>
          </w:tcPr>
          <w:p w:rsidR="00F72C99" w:rsidRDefault="00F72C99" w:rsidP="00F72C99">
            <w:pPr>
              <w:jc w:val="center"/>
            </w:pPr>
            <w:r>
              <w:rPr>
                <w:rFonts w:hint="eastAsia"/>
              </w:rPr>
              <w:t>統括・情報班</w:t>
            </w:r>
          </w:p>
        </w:tc>
        <w:tc>
          <w:tcPr>
            <w:tcW w:w="2694" w:type="dxa"/>
          </w:tcPr>
          <w:p w:rsidR="00F72C99" w:rsidRDefault="00F72C99" w:rsidP="00F72C99">
            <w:pPr>
              <w:jc w:val="center"/>
            </w:pPr>
            <w:r>
              <w:rPr>
                <w:rFonts w:hint="eastAsia"/>
              </w:rPr>
              <w:t>役職及び氏名</w:t>
            </w:r>
          </w:p>
        </w:tc>
        <w:tc>
          <w:tcPr>
            <w:tcW w:w="3969" w:type="dxa"/>
          </w:tcPr>
          <w:p w:rsidR="00F72C99" w:rsidRDefault="00F72C99" w:rsidP="00F72C99">
            <w:pPr>
              <w:jc w:val="center"/>
            </w:pPr>
            <w:r>
              <w:rPr>
                <w:rFonts w:hint="eastAsia"/>
              </w:rPr>
              <w:t>任務</w:t>
            </w:r>
          </w:p>
        </w:tc>
      </w:tr>
      <w:tr w:rsidR="00F72C99" w:rsidTr="00450A63">
        <w:trPr>
          <w:trHeight w:val="1956"/>
        </w:trPr>
        <w:tc>
          <w:tcPr>
            <w:tcW w:w="1696" w:type="dxa"/>
            <w:vMerge/>
          </w:tcPr>
          <w:p w:rsidR="00F72C99" w:rsidRDefault="00F72C99" w:rsidP="00F72C99"/>
        </w:tc>
        <w:tc>
          <w:tcPr>
            <w:tcW w:w="2694" w:type="dxa"/>
          </w:tcPr>
          <w:p w:rsidR="00F72C99" w:rsidRDefault="00F72C99" w:rsidP="00F72C99">
            <w:r>
              <w:rPr>
                <w:rFonts w:hint="eastAsia"/>
              </w:rPr>
              <w:t>班長</w:t>
            </w:r>
          </w:p>
          <w:p w:rsidR="00F72C99" w:rsidRDefault="00F72C99" w:rsidP="00F72C99">
            <w:r>
              <w:rPr>
                <w:rFonts w:hint="eastAsia"/>
              </w:rPr>
              <w:t>班員</w:t>
            </w:r>
          </w:p>
          <w:p w:rsidR="00F72C99" w:rsidRDefault="00F72C99" w:rsidP="00F72C99"/>
          <w:p w:rsidR="00F72C99" w:rsidRDefault="00F72C99" w:rsidP="00F72C99"/>
          <w:p w:rsidR="00F72C99" w:rsidRDefault="00F72C99" w:rsidP="00F72C99"/>
        </w:tc>
        <w:tc>
          <w:tcPr>
            <w:tcW w:w="3969" w:type="dxa"/>
          </w:tcPr>
          <w:p w:rsidR="00FB48CC" w:rsidRDefault="00FB48CC" w:rsidP="00F72C99">
            <w:r>
              <w:t>・</w:t>
            </w:r>
            <w:r w:rsidR="00A92BC1">
              <w:rPr>
                <w:rFonts w:hint="eastAsia"/>
              </w:rPr>
              <w:t>自衛</w:t>
            </w:r>
            <w:r>
              <w:t>水防活動の指揮統制・状況の把握、情報内容の記録</w:t>
            </w:r>
          </w:p>
          <w:p w:rsidR="00FB48CC" w:rsidRDefault="00FB48CC" w:rsidP="00F72C99">
            <w:r>
              <w:t>・館内非難の呼びかけ</w:t>
            </w:r>
          </w:p>
          <w:p w:rsidR="00FB48CC" w:rsidRDefault="00FB48CC" w:rsidP="00F72C99">
            <w:r>
              <w:rPr>
                <w:rFonts w:hint="eastAsia"/>
              </w:rPr>
              <w:t>・洪水予報等の情報収集</w:t>
            </w:r>
          </w:p>
          <w:p w:rsidR="00FB48CC" w:rsidRDefault="00FB48CC" w:rsidP="00F72C99">
            <w:r>
              <w:t>・関係者及び関係機関との連絡</w:t>
            </w:r>
          </w:p>
        </w:tc>
      </w:tr>
    </w:tbl>
    <w:p w:rsidR="00F219A9" w:rsidRDefault="00F219A9" w:rsidP="00F219A9"/>
    <w:p w:rsidR="00F219A9" w:rsidRDefault="00F219A9" w:rsidP="00F219A9"/>
    <w:p w:rsidR="00F219A9" w:rsidRDefault="00F219A9" w:rsidP="00F219A9"/>
    <w:p w:rsidR="00F219A9" w:rsidRDefault="00FB48CC" w:rsidP="00F219A9">
      <w:r>
        <w:rPr>
          <w:noProof/>
        </w:rPr>
        <mc:AlternateContent>
          <mc:Choice Requires="wps">
            <w:drawing>
              <wp:anchor distT="0" distB="0" distL="114300" distR="114300" simplePos="0" relativeHeight="251681792" behindDoc="0" locked="0" layoutInCell="1" allowOverlap="1" wp14:anchorId="47370289" wp14:editId="24692C9F">
                <wp:simplePos x="0" y="0"/>
                <wp:positionH relativeFrom="column">
                  <wp:posOffset>267970</wp:posOffset>
                </wp:positionH>
                <wp:positionV relativeFrom="paragraph">
                  <wp:posOffset>140970</wp:posOffset>
                </wp:positionV>
                <wp:extent cx="311150" cy="0"/>
                <wp:effectExtent l="0" t="0" r="31750" b="19050"/>
                <wp:wrapNone/>
                <wp:docPr id="19" name="直線コネクタ 19"/>
                <wp:cNvGraphicFramePr/>
                <a:graphic xmlns:a="http://schemas.openxmlformats.org/drawingml/2006/main">
                  <a:graphicData uri="http://schemas.microsoft.com/office/word/2010/wordprocessingShape">
                    <wps:wsp>
                      <wps:cNvCnPr/>
                      <wps:spPr>
                        <a:xfrm>
                          <a:off x="0" y="0"/>
                          <a:ext cx="311150" cy="0"/>
                        </a:xfrm>
                        <a:prstGeom prst="line">
                          <a:avLst/>
                        </a:prstGeom>
                        <a:ln w="63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F37AE0A" id="直線コネクタ 19" o:spid="_x0000_s1026" style="position:absolute;left:0;text-align:lef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1pt,11.1pt" to="45.6pt,1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" strokecolor="black [3200]" strokeweight=".5pt">
                <v:stroke joinstyle="miter"/>
              </v:line>
            </w:pict>
          </mc:Fallback>
        </mc:AlternateContent>
      </w:r>
    </w:p>
    <w:p w:rsidR="00F72C99" w:rsidRDefault="00F72C99" w:rsidP="00F219A9"/>
    <w:p w:rsidR="00F72C99" w:rsidRDefault="00F72C99" w:rsidP="00F219A9"/>
    <w:p w:rsidR="00F72C99" w:rsidRDefault="00F72C99" w:rsidP="00F219A9"/>
    <w:tbl>
      <w:tblPr>
        <w:tblStyle w:val="a5"/>
        <w:tblpPr w:leftFromText="142" w:rightFromText="142" w:vertAnchor="text" w:horzAnchor="page" w:tblpX="2296" w:tblpY="175"/>
        <w:tblW w:w="0" w:type="auto"/>
        <w:tblLook w:val="04A0" w:firstRow="1" w:lastRow="0" w:firstColumn="1" w:lastColumn="0" w:noHBand="0" w:noVBand="1"/>
      </w:tblPr>
      <w:tblGrid>
        <w:gridCol w:w="1696"/>
        <w:gridCol w:w="2694"/>
        <w:gridCol w:w="3969"/>
      </w:tblGrid>
      <w:tr w:rsidR="001C734E" w:rsidTr="00450A63">
        <w:tc>
          <w:tcPr>
            <w:tcW w:w="1696" w:type="dxa"/>
            <w:vMerge w:val="restart"/>
            <w:vAlign w:val="center"/>
          </w:tcPr>
          <w:p w:rsidR="001C734E" w:rsidRDefault="001C734E" w:rsidP="001C734E">
            <w:pPr>
              <w:jc w:val="center"/>
            </w:pPr>
            <w:r>
              <w:rPr>
                <w:rFonts w:hint="eastAsia"/>
              </w:rPr>
              <w:t>避難誘導班</w:t>
            </w:r>
          </w:p>
        </w:tc>
        <w:tc>
          <w:tcPr>
            <w:tcW w:w="2694" w:type="dxa"/>
          </w:tcPr>
          <w:p w:rsidR="001C734E" w:rsidRDefault="001C734E" w:rsidP="001C734E">
            <w:pPr>
              <w:jc w:val="center"/>
            </w:pPr>
            <w:r>
              <w:rPr>
                <w:rFonts w:hint="eastAsia"/>
              </w:rPr>
              <w:t>役職及び氏名</w:t>
            </w:r>
          </w:p>
        </w:tc>
        <w:tc>
          <w:tcPr>
            <w:tcW w:w="3969" w:type="dxa"/>
          </w:tcPr>
          <w:p w:rsidR="001C734E" w:rsidRDefault="001C734E" w:rsidP="001C734E">
            <w:pPr>
              <w:jc w:val="center"/>
            </w:pPr>
            <w:r>
              <w:rPr>
                <w:rFonts w:hint="eastAsia"/>
              </w:rPr>
              <w:t>任務</w:t>
            </w:r>
          </w:p>
        </w:tc>
      </w:tr>
      <w:tr w:rsidR="001C734E" w:rsidTr="00450A63">
        <w:tc>
          <w:tcPr>
            <w:tcW w:w="1696" w:type="dxa"/>
            <w:vMerge/>
          </w:tcPr>
          <w:p w:rsidR="001C734E" w:rsidRDefault="001C734E" w:rsidP="001C734E"/>
        </w:tc>
        <w:tc>
          <w:tcPr>
            <w:tcW w:w="2694" w:type="dxa"/>
          </w:tcPr>
          <w:p w:rsidR="001C734E" w:rsidRDefault="001C734E" w:rsidP="001C734E">
            <w:r>
              <w:rPr>
                <w:rFonts w:hint="eastAsia"/>
              </w:rPr>
              <w:t>班長</w:t>
            </w:r>
          </w:p>
          <w:p w:rsidR="001C734E" w:rsidRDefault="001C734E" w:rsidP="001C734E">
            <w:r>
              <w:rPr>
                <w:rFonts w:hint="eastAsia"/>
              </w:rPr>
              <w:t>班員</w:t>
            </w:r>
          </w:p>
          <w:p w:rsidR="001C734E" w:rsidRDefault="001C734E" w:rsidP="001C734E"/>
          <w:p w:rsidR="001C734E" w:rsidRDefault="001C734E" w:rsidP="001C734E"/>
          <w:p w:rsidR="001C734E" w:rsidRDefault="001C734E" w:rsidP="001C734E"/>
          <w:p w:rsidR="001C734E" w:rsidRDefault="001C734E" w:rsidP="001C734E"/>
          <w:p w:rsidR="001C734E" w:rsidRDefault="001C734E" w:rsidP="001C734E"/>
        </w:tc>
        <w:tc>
          <w:tcPr>
            <w:tcW w:w="3969" w:type="dxa"/>
          </w:tcPr>
          <w:p w:rsidR="00FB48CC" w:rsidRDefault="00FB48CC" w:rsidP="001C734E">
            <w:r>
              <w:t>・避難誘導の</w:t>
            </w:r>
            <w:r w:rsidR="00450A63">
              <w:t>実施</w:t>
            </w:r>
          </w:p>
          <w:p w:rsidR="00450A63" w:rsidRDefault="00450A63" w:rsidP="001C734E">
            <w:r>
              <w:t>・未避難者、要救助者の確認</w:t>
            </w:r>
          </w:p>
          <w:p w:rsidR="00450A63" w:rsidRDefault="00450A63" w:rsidP="001C734E">
            <w:r>
              <w:t>・使用する資機材の準備</w:t>
            </w:r>
          </w:p>
        </w:tc>
      </w:tr>
    </w:tbl>
    <w:p w:rsidR="00F72C99" w:rsidRDefault="00F72C99" w:rsidP="00F219A9"/>
    <w:p w:rsidR="00F72C99" w:rsidRDefault="00F72C99" w:rsidP="00F219A9"/>
    <w:p w:rsidR="00F219A9" w:rsidRDefault="00FB48CC" w:rsidP="00F219A9">
      <w:r>
        <w:rPr>
          <w:noProof/>
        </w:rPr>
        <mc:AlternateContent>
          <mc:Choice Requires="wps">
            <w:drawing>
              <wp:anchor distT="0" distB="0" distL="114300" distR="114300" simplePos="0" relativeHeight="251679744" behindDoc="0" locked="0" layoutInCell="1" allowOverlap="1" wp14:anchorId="47370289" wp14:editId="24692C9F">
                <wp:simplePos x="0" y="0"/>
                <wp:positionH relativeFrom="column">
                  <wp:posOffset>266700</wp:posOffset>
                </wp:positionH>
                <wp:positionV relativeFrom="paragraph">
                  <wp:posOffset>230505</wp:posOffset>
                </wp:positionV>
                <wp:extent cx="311150" cy="0"/>
                <wp:effectExtent l="0" t="0" r="31750" b="19050"/>
                <wp:wrapNone/>
                <wp:docPr id="18" name="直線コネクタ 18"/>
                <wp:cNvGraphicFramePr/>
                <a:graphic xmlns:a="http://schemas.openxmlformats.org/drawingml/2006/main">
                  <a:graphicData uri="http://schemas.microsoft.com/office/word/2010/wordprocessingShape">
                    <wps:wsp>
                      <wps:cNvCnPr/>
                      <wps:spPr>
                        <a:xfrm>
                          <a:off x="0" y="0"/>
                          <a:ext cx="311150" cy="0"/>
                        </a:xfrm>
                        <a:prstGeom prst="line">
                          <a:avLst/>
                        </a:prstGeom>
                        <a:ln w="63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DC4AE81" id="直線コネクタ 18" o:spid="_x0000_s1026" style="position:absolute;left:0;text-align:lef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pt,18.15pt" to="45.5pt,1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" strokecolor="black [3200]" strokeweight=".5pt">
                <v:stroke joinstyle="miter"/>
              </v:line>
            </w:pict>
          </mc:Fallback>
        </mc:AlternateContent>
      </w:r>
    </w:p>
    <w:p w:rsidR="00F219A9" w:rsidRDefault="00F219A9" w:rsidP="00F219A9"/>
    <w:p w:rsidR="00F219A9" w:rsidRDefault="00F219A9" w:rsidP="00F219A9"/>
    <w:p w:rsidR="00F219A9" w:rsidRDefault="00F219A9" w:rsidP="00F219A9"/>
    <w:p w:rsidR="00F72C99" w:rsidRDefault="00F72C99" w:rsidP="00F219A9"/>
    <w:p w:rsidR="00F72C99" w:rsidRDefault="00F72C99" w:rsidP="00F219A9"/>
    <w:p w:rsidR="00F72C99" w:rsidRDefault="00F72C99" w:rsidP="00F219A9"/>
    <w:p w:rsidR="0013072C" w:rsidRDefault="0013072C" w:rsidP="00F219A9"/>
    <w:p w:rsidR="0013072C" w:rsidRDefault="0013072C" w:rsidP="00F219A9"/>
    <w:p w:rsidR="0013072C" w:rsidRDefault="0013072C" w:rsidP="00F219A9"/>
    <w:p w:rsidR="0013072C" w:rsidRDefault="0013072C" w:rsidP="00F219A9"/>
    <w:p w:rsidR="0013072C" w:rsidRDefault="0013072C" w:rsidP="00F219A9"/>
    <w:p w:rsidR="0013072C" w:rsidRDefault="0013072C" w:rsidP="00F219A9"/>
    <w:p w:rsidR="00F219A9" w:rsidRDefault="00F219A9" w:rsidP="00F219A9">
      <w:r>
        <w:rPr>
          <w:rFonts w:hint="eastAsia"/>
        </w:rPr>
        <w:lastRenderedPageBreak/>
        <w:t>別表2　「</w:t>
      </w:r>
      <w:r w:rsidR="00754767">
        <w:rPr>
          <w:rFonts w:hint="eastAsia"/>
        </w:rPr>
        <w:t>自衛水防組織装備品のリスト</w:t>
      </w:r>
      <w:r>
        <w:rPr>
          <w:rFonts w:hint="eastAsia"/>
        </w:rPr>
        <w:t>」</w:t>
      </w:r>
    </w:p>
    <w:tbl>
      <w:tblPr>
        <w:tblStyle w:val="a5"/>
        <w:tblW w:w="9067" w:type="dxa"/>
        <w:tblLook w:val="04A0" w:firstRow="1" w:lastRow="0" w:firstColumn="1" w:lastColumn="0" w:noHBand="0" w:noVBand="1"/>
      </w:tblPr>
      <w:tblGrid>
        <w:gridCol w:w="1129"/>
        <w:gridCol w:w="7938"/>
      </w:tblGrid>
      <w:tr w:rsidR="00450A63" w:rsidTr="0013072C">
        <w:tc>
          <w:tcPr>
            <w:tcW w:w="1129" w:type="dxa"/>
          </w:tcPr>
          <w:p w:rsidR="00450A63" w:rsidRDefault="00450A63" w:rsidP="00F219A9">
            <w:r>
              <w:rPr>
                <w:rFonts w:hint="eastAsia"/>
              </w:rPr>
              <w:t>任務</w:t>
            </w:r>
          </w:p>
        </w:tc>
        <w:tc>
          <w:tcPr>
            <w:tcW w:w="7938" w:type="dxa"/>
          </w:tcPr>
          <w:p w:rsidR="00450A63" w:rsidRDefault="00450A63" w:rsidP="00F219A9">
            <w:r>
              <w:rPr>
                <w:rFonts w:hint="eastAsia"/>
              </w:rPr>
              <w:t>装備品</w:t>
            </w:r>
          </w:p>
        </w:tc>
      </w:tr>
      <w:tr w:rsidR="00450A63" w:rsidTr="0013072C">
        <w:tc>
          <w:tcPr>
            <w:tcW w:w="1129" w:type="dxa"/>
          </w:tcPr>
          <w:p w:rsidR="00450A63" w:rsidRDefault="00450A63" w:rsidP="00F219A9">
            <w:r>
              <w:rPr>
                <w:rFonts w:hint="eastAsia"/>
              </w:rPr>
              <w:t>総括・情報班</w:t>
            </w:r>
          </w:p>
        </w:tc>
        <w:tc>
          <w:tcPr>
            <w:tcW w:w="7938" w:type="dxa"/>
          </w:tcPr>
          <w:p w:rsidR="00450A63" w:rsidRDefault="00450A63" w:rsidP="00F219A9">
            <w:r>
              <w:rPr>
                <w:rFonts w:hint="eastAsia"/>
              </w:rPr>
              <w:t>名簿（従業員、利用者等）</w:t>
            </w:r>
          </w:p>
          <w:p w:rsidR="00450A63" w:rsidRDefault="00450A63" w:rsidP="00F219A9">
            <w:r>
              <w:rPr>
                <w:rFonts w:hint="eastAsia"/>
              </w:rPr>
              <w:t>情報収集及び伝達機器(ラジオ</w:t>
            </w:r>
            <w:r w:rsidR="0013072C">
              <w:rPr>
                <w:rFonts w:hint="eastAsia"/>
              </w:rPr>
              <w:t>、</w:t>
            </w:r>
            <w:r>
              <w:rPr>
                <w:rFonts w:hint="eastAsia"/>
              </w:rPr>
              <w:t>タブレット、パソコン</w:t>
            </w:r>
            <w:r w:rsidR="0013072C">
              <w:rPr>
                <w:rFonts w:hint="eastAsia"/>
              </w:rPr>
              <w:t>、</w:t>
            </w:r>
            <w:r w:rsidR="007413C7">
              <w:rPr>
                <w:rFonts w:hint="eastAsia"/>
              </w:rPr>
              <w:t>戸別受信機、</w:t>
            </w:r>
            <w:r w:rsidR="0013072C">
              <w:rPr>
                <w:rFonts w:hint="eastAsia"/>
              </w:rPr>
              <w:t>携帯電話等</w:t>
            </w:r>
            <w:r>
              <w:rPr>
                <w:rFonts w:hint="eastAsia"/>
              </w:rPr>
              <w:t>)</w:t>
            </w:r>
          </w:p>
          <w:p w:rsidR="00450A63" w:rsidRPr="0013072C" w:rsidRDefault="0013072C" w:rsidP="00F219A9">
            <w:r>
              <w:rPr>
                <w:rFonts w:hint="eastAsia"/>
              </w:rPr>
              <w:t>懐中電灯、電池、携帯電話用バッテリー</w:t>
            </w:r>
          </w:p>
        </w:tc>
      </w:tr>
      <w:tr w:rsidR="0013072C" w:rsidTr="0013072C">
        <w:tc>
          <w:tcPr>
            <w:tcW w:w="1129" w:type="dxa"/>
          </w:tcPr>
          <w:p w:rsidR="0013072C" w:rsidRDefault="0013072C" w:rsidP="0013072C">
            <w:r>
              <w:rPr>
                <w:rFonts w:hint="eastAsia"/>
              </w:rPr>
              <w:t>避難誘導班</w:t>
            </w:r>
          </w:p>
        </w:tc>
        <w:tc>
          <w:tcPr>
            <w:tcW w:w="7938" w:type="dxa"/>
          </w:tcPr>
          <w:p w:rsidR="0013072C" w:rsidRDefault="0013072C" w:rsidP="0013072C">
            <w:r>
              <w:rPr>
                <w:rFonts w:hint="eastAsia"/>
              </w:rPr>
              <w:t>名簿（従業員、利用者等）</w:t>
            </w:r>
          </w:p>
          <w:p w:rsidR="0013072C" w:rsidRDefault="0013072C" w:rsidP="0013072C">
            <w:r>
              <w:rPr>
                <w:rFonts w:hint="eastAsia"/>
              </w:rPr>
              <w:t>情報収集及び伝達機器(ラジオ、タブレット、パソコン、</w:t>
            </w:r>
            <w:r w:rsidR="007413C7">
              <w:rPr>
                <w:rFonts w:hint="eastAsia"/>
              </w:rPr>
              <w:t>戸別受信機、</w:t>
            </w:r>
            <w:r>
              <w:rPr>
                <w:rFonts w:hint="eastAsia"/>
              </w:rPr>
              <w:t>携帯電話等)</w:t>
            </w:r>
          </w:p>
          <w:p w:rsidR="0013072C" w:rsidRPr="0013072C" w:rsidRDefault="0013072C" w:rsidP="0013072C">
            <w:r>
              <w:rPr>
                <w:rFonts w:hint="eastAsia"/>
              </w:rPr>
              <w:t>懐中電灯、電池、携帯電話用バッテリー、拡声器、雨具、寝具、防寒具</w:t>
            </w:r>
          </w:p>
        </w:tc>
      </w:tr>
    </w:tbl>
    <w:p w:rsidR="007D1574" w:rsidRDefault="007D1574" w:rsidP="00F219A9"/>
    <w:p w:rsidR="007D1574" w:rsidRDefault="007D1574">
      <w:pPr>
        <w:widowControl/>
        <w:jc w:val="left"/>
      </w:pPr>
      <w:r>
        <w:br w:type="page"/>
      </w:r>
    </w:p>
    <w:p w:rsidR="007D1574" w:rsidRPr="007D1574" w:rsidRDefault="007D1574" w:rsidP="007D1574">
      <w:pPr>
        <w:rPr>
          <w:szCs w:val="24"/>
        </w:rPr>
      </w:pPr>
      <w:r w:rsidRPr="007D1574">
        <w:rPr>
          <w:rFonts w:hint="eastAsia"/>
          <w:szCs w:val="24"/>
        </w:rPr>
        <w:lastRenderedPageBreak/>
        <w:t>別紙１「施設内緊急連絡網」</w:t>
      </w:r>
    </w:p>
    <w:p w:rsidR="00FA3E7D" w:rsidRDefault="00FA3E7D" w:rsidP="007D1574">
      <w:pPr>
        <w:rPr>
          <w:szCs w:val="24"/>
        </w:rPr>
      </w:pPr>
    </w:p>
    <w:p w:rsidR="00634585" w:rsidRDefault="000359BF" w:rsidP="007D1574">
      <w:pPr>
        <w:rPr>
          <w:szCs w:val="24"/>
        </w:rPr>
      </w:pPr>
      <w:r>
        <w:rPr>
          <w:rFonts w:hint="eastAsia"/>
          <w:noProof/>
          <w:szCs w:val="24"/>
        </w:rPr>
        <mc:AlternateContent>
          <mc:Choice Requires="wps">
            <w:drawing>
              <wp:anchor distT="0" distB="0" distL="114300" distR="114300" simplePos="0" relativeHeight="251689984" behindDoc="0" locked="0" layoutInCell="1" allowOverlap="1" wp14:anchorId="46BF8937" wp14:editId="3CFFCEBC">
                <wp:simplePos x="0" y="0"/>
                <wp:positionH relativeFrom="column">
                  <wp:posOffset>3471545</wp:posOffset>
                </wp:positionH>
                <wp:positionV relativeFrom="paragraph">
                  <wp:posOffset>12065</wp:posOffset>
                </wp:positionV>
                <wp:extent cx="2257425" cy="600075"/>
                <wp:effectExtent l="0" t="0" r="28575" b="28575"/>
                <wp:wrapNone/>
                <wp:docPr id="8" name="テキスト ボックス 8"/>
                <wp:cNvGraphicFramePr/>
                <a:graphic xmlns:a="http://schemas.openxmlformats.org/drawingml/2006/main">
                  <a:graphicData uri="http://schemas.microsoft.com/office/word/2010/wordprocessingShape">
                    <wps:wsp>
                      <wps:cNvSpPr txBox="1"/>
                      <wps:spPr>
                        <a:xfrm>
                          <a:off x="0" y="0"/>
                          <a:ext cx="2257425" cy="600075"/>
                        </a:xfrm>
                        <a:prstGeom prst="rect">
                          <a:avLst/>
                        </a:prstGeom>
                        <a:solidFill>
                          <a:schemeClr val="lt1"/>
                        </a:solidFill>
                        <a:ln w="6350">
                          <a:solidFill>
                            <a:prstClr val="black"/>
                          </a:solidFill>
                        </a:ln>
                      </wps:spPr>
                      <wps:txbx>
                        <w:txbxContent>
                          <w:p w:rsidR="000359BF" w:rsidRDefault="000359BF" w:rsidP="000359BF">
                            <w:pPr>
                              <w:jc w:val="center"/>
                              <w:rPr>
                                <w:szCs w:val="24"/>
                              </w:rPr>
                            </w:pPr>
                            <w:r>
                              <w:rPr>
                                <w:rFonts w:hint="eastAsia"/>
                                <w:szCs w:val="24"/>
                              </w:rPr>
                              <w:t>北アルプス広域介護福祉課</w:t>
                            </w:r>
                          </w:p>
                          <w:p w:rsidR="00C3063B" w:rsidRDefault="00C3063B" w:rsidP="000359BF">
                            <w:pPr>
                              <w:jc w:val="center"/>
                              <w:rPr>
                                <w:szCs w:val="24"/>
                              </w:rPr>
                            </w:pPr>
                            <w:r>
                              <w:rPr>
                                <w:rFonts w:hint="eastAsia"/>
                                <w:szCs w:val="24"/>
                              </w:rPr>
                              <w:t>21-3324</w:t>
                            </w:r>
                          </w:p>
                          <w:p w:rsidR="00C3063B" w:rsidRDefault="00C3063B" w:rsidP="000359B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46BF8937" id="テキスト ボックス 8" o:spid="_x0000_s1029" type="#_x0000_t202" style="position:absolute;left:0;text-align:left;margin-left:273.35pt;margin-top:.95pt;width:177.75pt;height:47.25pt;z-index:2516899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" fillcolor="white [3201]" strokeweight=".5pt">
                <v:textbox>
                  <w:txbxContent>
                    <w:p w:rsidR="000359BF" w:rsidRDefault="000359BF" w:rsidP="000359BF">
                      <w:pPr>
                        <w:jc w:val="center"/>
                        <w:rPr>
                          <w:szCs w:val="24"/>
                        </w:rPr>
                      </w:pPr>
                      <w:r>
                        <w:rPr>
                          <w:rFonts w:hint="eastAsia"/>
                          <w:szCs w:val="24"/>
                        </w:rPr>
                        <w:t>北アルプス広域介護福祉課</w:t>
                      </w:r>
                    </w:p>
                    <w:p w:rsidR="00C3063B" w:rsidRDefault="00C3063B" w:rsidP="000359BF">
                      <w:pPr>
                        <w:jc w:val="center"/>
                        <w:rPr>
                          <w:szCs w:val="24"/>
                        </w:rPr>
                      </w:pPr>
                      <w:r>
                        <w:rPr>
                          <w:rFonts w:hint="eastAsia"/>
                          <w:szCs w:val="24"/>
                        </w:rPr>
                        <w:t>21-3324</w:t>
                      </w:r>
                    </w:p>
                    <w:p w:rsidR="00C3063B" w:rsidRDefault="00C3063B" w:rsidP="000359BF">
                      <w:pPr>
                        <w:jc w:val="center"/>
                      </w:pPr>
                    </w:p>
                  </w:txbxContent>
                </v:textbox>
              </v:shape>
            </w:pict>
          </mc:Fallback>
        </mc:AlternateContent>
      </w:r>
      <w:r>
        <w:rPr>
          <w:rFonts w:hint="eastAsia"/>
          <w:noProof/>
          <w:szCs w:val="24"/>
        </w:rPr>
        <mc:AlternateContent>
          <mc:Choice Requires="wps">
            <w:drawing>
              <wp:anchor distT="0" distB="0" distL="114300" distR="114300" simplePos="0" relativeHeight="251683840" behindDoc="0" locked="0" layoutInCell="1" allowOverlap="1">
                <wp:simplePos x="0" y="0"/>
                <wp:positionH relativeFrom="column">
                  <wp:posOffset>147320</wp:posOffset>
                </wp:positionH>
                <wp:positionV relativeFrom="paragraph">
                  <wp:posOffset>21590</wp:posOffset>
                </wp:positionV>
                <wp:extent cx="1838325" cy="600075"/>
                <wp:effectExtent l="0" t="0" r="28575" b="28575"/>
                <wp:wrapNone/>
                <wp:docPr id="5" name="テキスト ボックス 5"/>
                <wp:cNvGraphicFramePr/>
                <a:graphic xmlns:a="http://schemas.openxmlformats.org/drawingml/2006/main">
                  <a:graphicData uri="http://schemas.microsoft.com/office/word/2010/wordprocessingShape">
                    <wps:wsp>
                      <wps:cNvSpPr txBox="1"/>
                      <wps:spPr>
                        <a:xfrm>
                          <a:off x="0" y="0"/>
                          <a:ext cx="1838325" cy="600075"/>
                        </a:xfrm>
                        <a:prstGeom prst="rect">
                          <a:avLst/>
                        </a:prstGeom>
                        <a:solidFill>
                          <a:schemeClr val="lt1"/>
                        </a:solidFill>
                        <a:ln w="6350">
                          <a:solidFill>
                            <a:prstClr val="black"/>
                          </a:solidFill>
                        </a:ln>
                      </wps:spPr>
                      <wps:txbx>
                        <w:txbxContent>
                          <w:p w:rsidR="00634585" w:rsidRDefault="00C3063B" w:rsidP="000359BF">
                            <w:pPr>
                              <w:jc w:val="center"/>
                              <w:rPr>
                                <w:szCs w:val="24"/>
                              </w:rPr>
                            </w:pPr>
                            <w:r>
                              <w:rPr>
                                <w:rFonts w:hint="eastAsia"/>
                                <w:szCs w:val="24"/>
                              </w:rPr>
                              <w:t>大町</w:t>
                            </w:r>
                            <w:r w:rsidR="000359BF">
                              <w:rPr>
                                <w:rFonts w:hint="eastAsia"/>
                                <w:szCs w:val="24"/>
                              </w:rPr>
                              <w:t>消防署</w:t>
                            </w:r>
                          </w:p>
                          <w:p w:rsidR="00C3063B" w:rsidRDefault="00C3063B" w:rsidP="000359BF">
                            <w:pPr>
                              <w:jc w:val="center"/>
                            </w:pPr>
                            <w:r>
                              <w:rPr>
                                <w:rFonts w:hint="eastAsia"/>
                                <w:szCs w:val="24"/>
                              </w:rPr>
                              <w:t>22-0119</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テキスト ボックス 5" o:spid="_x0000_s1030" type="#_x0000_t202" style="position:absolute;left:0;text-align:left;margin-left:11.6pt;margin-top:1.7pt;width:144.75pt;height:47.25pt;z-index:2516838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" fillcolor="white [3201]" strokeweight=".5pt">
                <v:textbox>
                  <w:txbxContent>
                    <w:p w:rsidR="00634585" w:rsidRDefault="00C3063B" w:rsidP="000359BF">
                      <w:pPr>
                        <w:jc w:val="center"/>
                        <w:rPr>
                          <w:szCs w:val="24"/>
                        </w:rPr>
                      </w:pPr>
                      <w:r>
                        <w:rPr>
                          <w:rFonts w:hint="eastAsia"/>
                          <w:szCs w:val="24"/>
                        </w:rPr>
                        <w:t>大町</w:t>
                      </w:r>
                      <w:r w:rsidR="000359BF">
                        <w:rPr>
                          <w:rFonts w:hint="eastAsia"/>
                          <w:szCs w:val="24"/>
                        </w:rPr>
                        <w:t>消防署</w:t>
                      </w:r>
                    </w:p>
                    <w:p w:rsidR="00C3063B" w:rsidRDefault="00C3063B" w:rsidP="000359BF">
                      <w:pPr>
                        <w:jc w:val="center"/>
                      </w:pPr>
                      <w:r>
                        <w:rPr>
                          <w:rFonts w:hint="eastAsia"/>
                          <w:szCs w:val="24"/>
                        </w:rPr>
                        <w:t>22-0119</w:t>
                      </w:r>
                    </w:p>
                  </w:txbxContent>
                </v:textbox>
              </v:shape>
            </w:pict>
          </mc:Fallback>
        </mc:AlternateContent>
      </w:r>
    </w:p>
    <w:p w:rsidR="00634585" w:rsidRDefault="000F6D59" w:rsidP="00634585">
      <w:pPr>
        <w:ind w:firstLineChars="100" w:firstLine="240"/>
        <w:rPr>
          <w:szCs w:val="24"/>
        </w:rPr>
      </w:pPr>
      <w:r>
        <w:rPr>
          <w:noProof/>
          <w:szCs w:val="24"/>
        </w:rPr>
        <mc:AlternateContent>
          <mc:Choice Requires="wps">
            <w:drawing>
              <wp:anchor distT="0" distB="0" distL="114300" distR="114300" simplePos="0" relativeHeight="251698176" behindDoc="0" locked="0" layoutInCell="1" allowOverlap="1">
                <wp:simplePos x="0" y="0"/>
                <wp:positionH relativeFrom="column">
                  <wp:posOffset>1985645</wp:posOffset>
                </wp:positionH>
                <wp:positionV relativeFrom="paragraph">
                  <wp:posOffset>52705</wp:posOffset>
                </wp:positionV>
                <wp:extent cx="371475" cy="0"/>
                <wp:effectExtent l="0" t="0" r="28575" b="19050"/>
                <wp:wrapNone/>
                <wp:docPr id="20" name="直線コネクタ 20"/>
                <wp:cNvGraphicFramePr/>
                <a:graphic xmlns:a="http://schemas.openxmlformats.org/drawingml/2006/main">
                  <a:graphicData uri="http://schemas.microsoft.com/office/word/2010/wordprocessingShape">
                    <wps:wsp>
                      <wps:cNvCnPr/>
                      <wps:spPr>
                        <a:xfrm>
                          <a:off x="0" y="0"/>
                          <a:ext cx="3714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15DD9C3" id="直線コネクタ 20" o:spid="_x0000_s1026" style="position:absolute;left:0;text-align:left;z-index:251698176;visibility:visible;mso-wrap-style:square;mso-wrap-distance-left:9pt;mso-wrap-distance-top:0;mso-wrap-distance-right:9pt;mso-wrap-distance-bottom:0;mso-position-horizontal:absolute;mso-position-horizontal-relative:text;mso-position-vertical:absolute;mso-position-vertical-relative:text" from="156.35pt,4.15pt" to="185.6pt,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" strokecolor="black [3200]" strokeweight=".5pt">
                <v:stroke joinstyle="miter"/>
              </v:line>
            </w:pict>
          </mc:Fallback>
        </mc:AlternateContent>
      </w:r>
      <w:r>
        <w:rPr>
          <w:noProof/>
          <w:szCs w:val="24"/>
        </w:rPr>
        <mc:AlternateContent>
          <mc:Choice Requires="wps">
            <w:drawing>
              <wp:anchor distT="0" distB="0" distL="114300" distR="114300" simplePos="0" relativeHeight="251697152" behindDoc="0" locked="0" layoutInCell="1" allowOverlap="1">
                <wp:simplePos x="0" y="0"/>
                <wp:positionH relativeFrom="column">
                  <wp:posOffset>2352469</wp:posOffset>
                </wp:positionH>
                <wp:positionV relativeFrom="paragraph">
                  <wp:posOffset>48052</wp:posOffset>
                </wp:positionV>
                <wp:extent cx="1300" cy="3094075"/>
                <wp:effectExtent l="0" t="0" r="36830" b="11430"/>
                <wp:wrapNone/>
                <wp:docPr id="15" name="直線コネクタ 15"/>
                <wp:cNvGraphicFramePr/>
                <a:graphic xmlns:a="http://schemas.openxmlformats.org/drawingml/2006/main">
                  <a:graphicData uri="http://schemas.microsoft.com/office/word/2010/wordprocessingShape">
                    <wps:wsp>
                      <wps:cNvCnPr/>
                      <wps:spPr>
                        <a:xfrm flipV="1">
                          <a:off x="0" y="0"/>
                          <a:ext cx="1300" cy="30940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73CEC4A" id="直線コネクタ 15" o:spid="_x0000_s1026" style="position:absolute;left:0;text-align:left;flip:y;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5.25pt,3.8pt" to="185.35pt,24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" strokecolor="black [3200]" strokeweight=".5pt">
                <v:stroke joinstyle="miter"/>
              </v:line>
            </w:pict>
          </mc:Fallback>
        </mc:AlternateContent>
      </w:r>
      <w:r>
        <w:rPr>
          <w:noProof/>
          <w:szCs w:val="24"/>
        </w:rPr>
        <mc:AlternateContent>
          <mc:Choice Requires="wps">
            <w:drawing>
              <wp:anchor distT="0" distB="0" distL="114300" distR="114300" simplePos="0" relativeHeight="251693056" behindDoc="0" locked="0" layoutInCell="1" allowOverlap="1">
                <wp:simplePos x="0" y="0"/>
                <wp:positionH relativeFrom="column">
                  <wp:posOffset>2766695</wp:posOffset>
                </wp:positionH>
                <wp:positionV relativeFrom="paragraph">
                  <wp:posOffset>52705</wp:posOffset>
                </wp:positionV>
                <wp:extent cx="704850" cy="0"/>
                <wp:effectExtent l="0" t="0" r="19050" b="19050"/>
                <wp:wrapNone/>
                <wp:docPr id="11" name="直線コネクタ 11"/>
                <wp:cNvGraphicFramePr/>
                <a:graphic xmlns:a="http://schemas.openxmlformats.org/drawingml/2006/main">
                  <a:graphicData uri="http://schemas.microsoft.com/office/word/2010/wordprocessingShape">
                    <wps:wsp>
                      <wps:cNvCnPr/>
                      <wps:spPr>
                        <a:xfrm>
                          <a:off x="0" y="0"/>
                          <a:ext cx="7048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18EEC78" id="直線コネクタ 11" o:spid="_x0000_s1026" style="position:absolute;left:0;text-align:lef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7.85pt,4.15pt" to="273.35pt,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" strokecolor="black [3200]" strokeweight=".5pt">
                <v:stroke joinstyle="miter"/>
              </v:line>
            </w:pict>
          </mc:Fallback>
        </mc:AlternateContent>
      </w:r>
      <w:r w:rsidR="000359BF">
        <w:rPr>
          <w:noProof/>
          <w:szCs w:val="24"/>
        </w:rPr>
        <mc:AlternateContent>
          <mc:Choice Requires="wps">
            <w:drawing>
              <wp:anchor distT="0" distB="0" distL="114300" distR="114300" simplePos="0" relativeHeight="251694080" behindDoc="0" locked="0" layoutInCell="1" allowOverlap="1">
                <wp:simplePos x="0" y="0"/>
                <wp:positionH relativeFrom="column">
                  <wp:posOffset>2746537</wp:posOffset>
                </wp:positionH>
                <wp:positionV relativeFrom="paragraph">
                  <wp:posOffset>48053</wp:posOffset>
                </wp:positionV>
                <wp:extent cx="2378" cy="3094075"/>
                <wp:effectExtent l="0" t="0" r="36195" b="30480"/>
                <wp:wrapNone/>
                <wp:docPr id="12" name="直線コネクタ 12"/>
                <wp:cNvGraphicFramePr/>
                <a:graphic xmlns:a="http://schemas.openxmlformats.org/drawingml/2006/main">
                  <a:graphicData uri="http://schemas.microsoft.com/office/word/2010/wordprocessingShape">
                    <wps:wsp>
                      <wps:cNvCnPr/>
                      <wps:spPr>
                        <a:xfrm flipH="1">
                          <a:off x="0" y="0"/>
                          <a:ext cx="2378" cy="30940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6B5D1F1" id="直線コネクタ 12" o:spid="_x0000_s1026" style="position:absolute;left:0;text-align:left;flip:x;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6.25pt,3.8pt" to="216.45pt,24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" strokecolor="black [3200]" strokeweight=".5pt">
                <v:stroke joinstyle="miter"/>
              </v:line>
            </w:pict>
          </mc:Fallback>
        </mc:AlternateContent>
      </w:r>
    </w:p>
    <w:p w:rsidR="00634585" w:rsidRDefault="000359BF" w:rsidP="00634585">
      <w:pPr>
        <w:ind w:firstLineChars="100" w:firstLine="240"/>
        <w:rPr>
          <w:szCs w:val="24"/>
        </w:rPr>
      </w:pPr>
      <w:r>
        <w:rPr>
          <w:rFonts w:hint="eastAsia"/>
          <w:noProof/>
          <w:szCs w:val="24"/>
        </w:rPr>
        <mc:AlternateContent>
          <mc:Choice Requires="wps">
            <w:drawing>
              <wp:anchor distT="0" distB="0" distL="114300" distR="114300" simplePos="0" relativeHeight="251685888" behindDoc="0" locked="0" layoutInCell="1" allowOverlap="1" wp14:anchorId="46BF8937" wp14:editId="3CFFCEBC">
                <wp:simplePos x="0" y="0"/>
                <wp:positionH relativeFrom="column">
                  <wp:posOffset>3469551</wp:posOffset>
                </wp:positionH>
                <wp:positionV relativeFrom="paragraph">
                  <wp:posOffset>253941</wp:posOffset>
                </wp:positionV>
                <wp:extent cx="1838325" cy="1212112"/>
                <wp:effectExtent l="0" t="0" r="28575" b="26670"/>
                <wp:wrapNone/>
                <wp:docPr id="6" name="テキスト ボックス 6"/>
                <wp:cNvGraphicFramePr/>
                <a:graphic xmlns:a="http://schemas.openxmlformats.org/drawingml/2006/main">
                  <a:graphicData uri="http://schemas.microsoft.com/office/word/2010/wordprocessingShape">
                    <wps:wsp>
                      <wps:cNvSpPr txBox="1"/>
                      <wps:spPr>
                        <a:xfrm>
                          <a:off x="0" y="0"/>
                          <a:ext cx="1838325" cy="1212112"/>
                        </a:xfrm>
                        <a:prstGeom prst="rect">
                          <a:avLst/>
                        </a:prstGeom>
                        <a:solidFill>
                          <a:schemeClr val="lt1"/>
                        </a:solidFill>
                        <a:ln w="6350">
                          <a:solidFill>
                            <a:prstClr val="black"/>
                          </a:solidFill>
                        </a:ln>
                      </wps:spPr>
                      <wps:txbx>
                        <w:txbxContent>
                          <w:p w:rsidR="000359BF" w:rsidRDefault="000359BF" w:rsidP="000359BF">
                            <w:pPr>
                              <w:jc w:val="center"/>
                              <w:rPr>
                                <w:szCs w:val="24"/>
                              </w:rPr>
                            </w:pPr>
                            <w:r>
                              <w:rPr>
                                <w:rFonts w:hint="eastAsia"/>
                                <w:szCs w:val="24"/>
                              </w:rPr>
                              <w:t>包括支援センター</w:t>
                            </w:r>
                          </w:p>
                          <w:p w:rsidR="00C3063B" w:rsidRDefault="00C3063B" w:rsidP="000359BF">
                            <w:pPr>
                              <w:jc w:val="center"/>
                            </w:pPr>
                            <w:r>
                              <w:rPr>
                                <w:rFonts w:hint="eastAsia"/>
                              </w:rPr>
                              <w:t>大町22-0420</w:t>
                            </w:r>
                          </w:p>
                          <w:p w:rsidR="00C3063B" w:rsidRDefault="00C3063B" w:rsidP="000359BF">
                            <w:pPr>
                              <w:jc w:val="center"/>
                            </w:pPr>
                            <w:r>
                              <w:rPr>
                                <w:rFonts w:hint="eastAsia"/>
                              </w:rPr>
                              <w:t>北部85-0062</w:t>
                            </w:r>
                          </w:p>
                          <w:p w:rsidR="00C3063B" w:rsidRPr="00C3063B" w:rsidRDefault="00C3063B" w:rsidP="000359BF">
                            <w:pPr>
                              <w:jc w:val="center"/>
                            </w:pPr>
                            <w:r>
                              <w:rPr>
                                <w:rFonts w:hint="eastAsia"/>
                              </w:rPr>
                              <w:t>南部21-1702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46BF8937" id="テキスト ボックス 6" o:spid="_x0000_s1031" type="#_x0000_t202" style="position:absolute;left:0;text-align:left;margin-left:273.2pt;margin-top:20pt;width:144.75pt;height:95.45pt;z-index:2516858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" fillcolor="white [3201]" strokeweight=".5pt">
                <v:textbox>
                  <w:txbxContent>
                    <w:p w:rsidR="000359BF" w:rsidRDefault="000359BF" w:rsidP="000359BF">
                      <w:pPr>
                        <w:jc w:val="center"/>
                        <w:rPr>
                          <w:szCs w:val="24"/>
                        </w:rPr>
                      </w:pPr>
                      <w:r>
                        <w:rPr>
                          <w:rFonts w:hint="eastAsia"/>
                          <w:szCs w:val="24"/>
                        </w:rPr>
                        <w:t>包括支援センター</w:t>
                      </w:r>
                    </w:p>
                    <w:p w:rsidR="00C3063B" w:rsidRDefault="00C3063B" w:rsidP="000359BF">
                      <w:pPr>
                        <w:jc w:val="center"/>
                      </w:pPr>
                      <w:r>
                        <w:rPr>
                          <w:rFonts w:hint="eastAsia"/>
                        </w:rPr>
                        <w:t>大町22-0420</w:t>
                      </w:r>
                    </w:p>
                    <w:p w:rsidR="00C3063B" w:rsidRDefault="00C3063B" w:rsidP="000359BF">
                      <w:pPr>
                        <w:jc w:val="center"/>
                      </w:pPr>
                      <w:r>
                        <w:rPr>
                          <w:rFonts w:hint="eastAsia"/>
                        </w:rPr>
                        <w:t>北部85-0062</w:t>
                      </w:r>
                    </w:p>
                    <w:p w:rsidR="00C3063B" w:rsidRPr="00C3063B" w:rsidRDefault="00C3063B" w:rsidP="000359BF">
                      <w:pPr>
                        <w:jc w:val="center"/>
                      </w:pPr>
                      <w:r>
                        <w:rPr>
                          <w:rFonts w:hint="eastAsia"/>
                        </w:rPr>
                        <w:t>南部21-1702</w:t>
                      </w:r>
                    </w:p>
                  </w:txbxContent>
                </v:textbox>
              </v:shape>
            </w:pict>
          </mc:Fallback>
        </mc:AlternateContent>
      </w:r>
      <w:r>
        <w:rPr>
          <w:rFonts w:hint="eastAsia"/>
          <w:noProof/>
          <w:szCs w:val="24"/>
        </w:rPr>
        <mc:AlternateContent>
          <mc:Choice Requires="wps">
            <w:drawing>
              <wp:anchor distT="0" distB="0" distL="114300" distR="114300" simplePos="0" relativeHeight="251692032" behindDoc="0" locked="0" layoutInCell="1" allowOverlap="1" wp14:anchorId="60C121DE" wp14:editId="6C3D2AFF">
                <wp:simplePos x="0" y="0"/>
                <wp:positionH relativeFrom="column">
                  <wp:posOffset>142875</wp:posOffset>
                </wp:positionH>
                <wp:positionV relativeFrom="paragraph">
                  <wp:posOffset>254000</wp:posOffset>
                </wp:positionV>
                <wp:extent cx="1838325" cy="600075"/>
                <wp:effectExtent l="0" t="0" r="28575" b="28575"/>
                <wp:wrapNone/>
                <wp:docPr id="10" name="テキスト ボックス 10"/>
                <wp:cNvGraphicFramePr/>
                <a:graphic xmlns:a="http://schemas.openxmlformats.org/drawingml/2006/main">
                  <a:graphicData uri="http://schemas.microsoft.com/office/word/2010/wordprocessingShape">
                    <wps:wsp>
                      <wps:cNvSpPr txBox="1"/>
                      <wps:spPr>
                        <a:xfrm>
                          <a:off x="0" y="0"/>
                          <a:ext cx="1838325" cy="600075"/>
                        </a:xfrm>
                        <a:prstGeom prst="rect">
                          <a:avLst/>
                        </a:prstGeom>
                        <a:solidFill>
                          <a:sysClr val="window" lastClr="FFFFFF"/>
                        </a:solidFill>
                        <a:ln w="6350">
                          <a:solidFill>
                            <a:prstClr val="black"/>
                          </a:solidFill>
                        </a:ln>
                      </wps:spPr>
                      <wps:txbx>
                        <w:txbxContent>
                          <w:p w:rsidR="000359BF" w:rsidRDefault="000359BF" w:rsidP="000359BF">
                            <w:pPr>
                              <w:jc w:val="center"/>
                            </w:pPr>
                            <w:r>
                              <w:rPr>
                                <w:rFonts w:hint="eastAsia"/>
                              </w:rPr>
                              <w:t>市</w:t>
                            </w:r>
                            <w:r>
                              <w:t>消防防災課</w:t>
                            </w:r>
                          </w:p>
                          <w:p w:rsidR="000359BF" w:rsidRDefault="000359BF" w:rsidP="000359BF">
                            <w:pPr>
                              <w:jc w:val="center"/>
                            </w:pPr>
                            <w:r>
                              <w:rPr>
                                <w:rFonts w:hint="eastAsia"/>
                              </w:rPr>
                              <w:t xml:space="preserve">22-0420　</w:t>
                            </w:r>
                            <w:r>
                              <w:t>内線515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0C121DE" id="テキスト ボックス 10" o:spid="_x0000_s1032" type="#_x0000_t202" style="position:absolute;left:0;text-align:left;margin-left:11.25pt;margin-top:20pt;width:144.75pt;height:47.25pt;z-index:2516920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" fillcolor="window" strokeweight=".5pt">
                <v:textbox>
                  <w:txbxContent>
                    <w:p w:rsidR="000359BF" w:rsidRDefault="000359BF" w:rsidP="000359BF">
                      <w:pPr>
                        <w:jc w:val="center"/>
                      </w:pPr>
                      <w:r>
                        <w:rPr>
                          <w:rFonts w:hint="eastAsia"/>
                        </w:rPr>
                        <w:t>市</w:t>
                      </w:r>
                      <w:r>
                        <w:t>消防防災課</w:t>
                      </w:r>
                    </w:p>
                    <w:p w:rsidR="000359BF" w:rsidRDefault="000359BF" w:rsidP="000359BF">
                      <w:pPr>
                        <w:jc w:val="center"/>
                      </w:pPr>
                      <w:r>
                        <w:rPr>
                          <w:rFonts w:hint="eastAsia"/>
                        </w:rPr>
                        <w:t xml:space="preserve">22-0420　</w:t>
                      </w:r>
                      <w:r>
                        <w:t>内線515</w:t>
                      </w:r>
                    </w:p>
                  </w:txbxContent>
                </v:textbox>
              </v:shape>
            </w:pict>
          </mc:Fallback>
        </mc:AlternateContent>
      </w:r>
    </w:p>
    <w:p w:rsidR="00634585" w:rsidRDefault="000F6D59" w:rsidP="00634585">
      <w:pPr>
        <w:ind w:firstLineChars="100" w:firstLine="240"/>
        <w:rPr>
          <w:szCs w:val="24"/>
        </w:rPr>
      </w:pPr>
      <w:r>
        <w:rPr>
          <w:noProof/>
          <w:szCs w:val="24"/>
        </w:rPr>
        <mc:AlternateContent>
          <mc:Choice Requires="wps">
            <w:drawing>
              <wp:anchor distT="0" distB="0" distL="114300" distR="114300" simplePos="0" relativeHeight="251700224" behindDoc="0" locked="0" layoutInCell="1" allowOverlap="1" wp14:anchorId="501D9B0C" wp14:editId="1AD20BFB">
                <wp:simplePos x="0" y="0"/>
                <wp:positionH relativeFrom="column">
                  <wp:posOffset>1985645</wp:posOffset>
                </wp:positionH>
                <wp:positionV relativeFrom="paragraph">
                  <wp:posOffset>257810</wp:posOffset>
                </wp:positionV>
                <wp:extent cx="371475" cy="0"/>
                <wp:effectExtent l="0" t="0" r="28575" b="19050"/>
                <wp:wrapNone/>
                <wp:docPr id="21" name="直線コネクタ 21"/>
                <wp:cNvGraphicFramePr/>
                <a:graphic xmlns:a="http://schemas.openxmlformats.org/drawingml/2006/main">
                  <a:graphicData uri="http://schemas.microsoft.com/office/word/2010/wordprocessingShape">
                    <wps:wsp>
                      <wps:cNvCnPr/>
                      <wps:spPr>
                        <a:xfrm>
                          <a:off x="0" y="0"/>
                          <a:ext cx="3714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4F1F739" id="直線コネクタ 21" o:spid="_x0000_s1026" style="position:absolute;left:0;text-align:left;z-index:251700224;visibility:visible;mso-wrap-style:square;mso-wrap-distance-left:9pt;mso-wrap-distance-top:0;mso-wrap-distance-right:9pt;mso-wrap-distance-bottom:0;mso-position-horizontal:absolute;mso-position-horizontal-relative:text;mso-position-vertical:absolute;mso-position-vertical-relative:text" from="156.35pt,20.3pt" to="185.6pt,2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" strokecolor="black [3200]" strokeweight=".5pt">
                <v:stroke joinstyle="miter"/>
              </v:line>
            </w:pict>
          </mc:Fallback>
        </mc:AlternateContent>
      </w:r>
      <w:r w:rsidR="000359BF">
        <w:rPr>
          <w:noProof/>
          <w:szCs w:val="24"/>
        </w:rPr>
        <mc:AlternateContent>
          <mc:Choice Requires="wps">
            <w:drawing>
              <wp:anchor distT="0" distB="0" distL="114300" distR="114300" simplePos="0" relativeHeight="251695104" behindDoc="0" locked="0" layoutInCell="1" allowOverlap="1">
                <wp:simplePos x="0" y="0"/>
                <wp:positionH relativeFrom="column">
                  <wp:posOffset>2747645</wp:posOffset>
                </wp:positionH>
                <wp:positionV relativeFrom="paragraph">
                  <wp:posOffset>257810</wp:posOffset>
                </wp:positionV>
                <wp:extent cx="723900" cy="0"/>
                <wp:effectExtent l="0" t="0" r="19050" b="19050"/>
                <wp:wrapNone/>
                <wp:docPr id="13" name="直線コネクタ 13"/>
                <wp:cNvGraphicFramePr/>
                <a:graphic xmlns:a="http://schemas.openxmlformats.org/drawingml/2006/main">
                  <a:graphicData uri="http://schemas.microsoft.com/office/word/2010/wordprocessingShape">
                    <wps:wsp>
                      <wps:cNvCnPr/>
                      <wps:spPr>
                        <a:xfrm>
                          <a:off x="0" y="0"/>
                          <a:ext cx="7239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6013B0F2" id="直線コネクタ 13" o:spid="_x0000_s1026" style="position:absolute;left:0;text-align:left;z-index:2516951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6.35pt,20.3pt" to="273.35pt,2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" strokecolor="black [3200]" strokeweight=".5pt">
                <v:stroke joinstyle="miter"/>
              </v:line>
            </w:pict>
          </mc:Fallback>
        </mc:AlternateContent>
      </w:r>
    </w:p>
    <w:p w:rsidR="00FA3E7D" w:rsidRDefault="00FA3E7D" w:rsidP="00634585">
      <w:pPr>
        <w:ind w:firstLineChars="100" w:firstLine="240"/>
        <w:rPr>
          <w:szCs w:val="24"/>
        </w:rPr>
      </w:pPr>
    </w:p>
    <w:p w:rsidR="00634585" w:rsidRDefault="00634585" w:rsidP="007D1574">
      <w:pPr>
        <w:rPr>
          <w:szCs w:val="24"/>
        </w:rPr>
      </w:pPr>
    </w:p>
    <w:p w:rsidR="007413C7" w:rsidRDefault="007413C7" w:rsidP="007D1574">
      <w:pPr>
        <w:rPr>
          <w:szCs w:val="24"/>
        </w:rPr>
      </w:pPr>
    </w:p>
    <w:p w:rsidR="00FA3E7D" w:rsidRDefault="00C3063B" w:rsidP="007D1574">
      <w:pPr>
        <w:rPr>
          <w:szCs w:val="24"/>
        </w:rPr>
      </w:pPr>
      <w:r>
        <w:rPr>
          <w:rFonts w:hint="eastAsia"/>
          <w:noProof/>
          <w:szCs w:val="24"/>
        </w:rPr>
        <mc:AlternateContent>
          <mc:Choice Requires="wps">
            <w:drawing>
              <wp:anchor distT="0" distB="0" distL="114300" distR="114300" simplePos="0" relativeHeight="251687936" behindDoc="0" locked="0" layoutInCell="1" allowOverlap="1" wp14:anchorId="46BF8937" wp14:editId="3CFFCEBC">
                <wp:simplePos x="0" y="0"/>
                <wp:positionH relativeFrom="column">
                  <wp:posOffset>3469551</wp:posOffset>
                </wp:positionH>
                <wp:positionV relativeFrom="paragraph">
                  <wp:posOffset>241389</wp:posOffset>
                </wp:positionV>
                <wp:extent cx="1838325" cy="733646"/>
                <wp:effectExtent l="0" t="0" r="28575" b="28575"/>
                <wp:wrapNone/>
                <wp:docPr id="7" name="テキスト ボックス 7"/>
                <wp:cNvGraphicFramePr/>
                <a:graphic xmlns:a="http://schemas.openxmlformats.org/drawingml/2006/main">
                  <a:graphicData uri="http://schemas.microsoft.com/office/word/2010/wordprocessingShape">
                    <wps:wsp>
                      <wps:cNvSpPr txBox="1"/>
                      <wps:spPr>
                        <a:xfrm>
                          <a:off x="0" y="0"/>
                          <a:ext cx="1838325" cy="733646"/>
                        </a:xfrm>
                        <a:prstGeom prst="rect">
                          <a:avLst/>
                        </a:prstGeom>
                        <a:solidFill>
                          <a:schemeClr val="lt1"/>
                        </a:solidFill>
                        <a:ln w="6350">
                          <a:solidFill>
                            <a:prstClr val="black"/>
                          </a:solidFill>
                        </a:ln>
                      </wps:spPr>
                      <wps:txbx>
                        <w:txbxContent>
                          <w:p w:rsidR="000359BF" w:rsidRDefault="005E14CE" w:rsidP="000359BF">
                            <w:pPr>
                              <w:jc w:val="center"/>
                              <w:rPr>
                                <w:szCs w:val="24"/>
                              </w:rPr>
                            </w:pPr>
                            <w:r>
                              <w:rPr>
                                <w:rFonts w:hint="eastAsia"/>
                                <w:szCs w:val="24"/>
                              </w:rPr>
                              <w:t>○○</w:t>
                            </w:r>
                            <w:r w:rsidR="000359BF">
                              <w:rPr>
                                <w:rFonts w:hint="eastAsia"/>
                                <w:szCs w:val="24"/>
                              </w:rPr>
                              <w:t>自治会長</w:t>
                            </w:r>
                          </w:p>
                          <w:p w:rsidR="00C3063B" w:rsidRPr="00320A37" w:rsidRDefault="005E14CE" w:rsidP="005E14CE">
                            <w:pPr>
                              <w:jc w:val="center"/>
                              <w:rPr>
                                <w:shd w:val="pct15" w:color="auto" w:fill="FFFFFF"/>
                              </w:rPr>
                            </w:pPr>
                            <w:r>
                              <w:rPr>
                                <w:rFonts w:hint="eastAsia"/>
                                <w:shd w:val="pct15" w:color="auto" w:fill="FFFFFF"/>
                              </w:rPr>
                              <w:t>連絡先</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46BF8937" id="テキスト ボックス 7" o:spid="_x0000_s1033" type="#_x0000_t202" style="position:absolute;left:0;text-align:left;margin-left:273.2pt;margin-top:19pt;width:144.75pt;height:57.75pt;z-index:2516879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" fillcolor="white [3201]" strokeweight=".5pt">
                <v:textbox>
                  <w:txbxContent>
                    <w:p w:rsidR="000359BF" w:rsidRDefault="005E14CE" w:rsidP="000359BF">
                      <w:pPr>
                        <w:jc w:val="center"/>
                        <w:rPr>
                          <w:szCs w:val="24"/>
                        </w:rPr>
                      </w:pPr>
                      <w:r>
                        <w:rPr>
                          <w:rFonts w:hint="eastAsia"/>
                          <w:szCs w:val="24"/>
                        </w:rPr>
                        <w:t>○○</w:t>
                      </w:r>
                      <w:r w:rsidR="000359BF">
                        <w:rPr>
                          <w:rFonts w:hint="eastAsia"/>
                          <w:szCs w:val="24"/>
                        </w:rPr>
                        <w:t>自治会長</w:t>
                      </w:r>
                    </w:p>
                    <w:p w:rsidR="00C3063B" w:rsidRPr="00320A37" w:rsidRDefault="005E14CE" w:rsidP="005E14CE">
                      <w:pPr>
                        <w:jc w:val="center"/>
                        <w:rPr>
                          <w:shd w:val="pct15" w:color="auto" w:fill="FFFFFF"/>
                        </w:rPr>
                      </w:pPr>
                      <w:r>
                        <w:rPr>
                          <w:rFonts w:hint="eastAsia"/>
                          <w:shd w:val="pct15" w:color="auto" w:fill="FFFFFF"/>
                        </w:rPr>
                        <w:t>連絡先</w:t>
                      </w:r>
                    </w:p>
                  </w:txbxContent>
                </v:textbox>
              </v:shape>
            </w:pict>
          </mc:Fallback>
        </mc:AlternateContent>
      </w:r>
    </w:p>
    <w:p w:rsidR="00FA3E7D" w:rsidRDefault="00C3063B" w:rsidP="007D1574">
      <w:pPr>
        <w:rPr>
          <w:szCs w:val="24"/>
        </w:rPr>
      </w:pPr>
      <w:r>
        <w:rPr>
          <w:noProof/>
          <w:szCs w:val="24"/>
        </w:rPr>
        <mc:AlternateContent>
          <mc:Choice Requires="wps">
            <w:drawing>
              <wp:anchor distT="0" distB="0" distL="114300" distR="114300" simplePos="0" relativeHeight="251696128" behindDoc="0" locked="0" layoutInCell="1" allowOverlap="1">
                <wp:simplePos x="0" y="0"/>
                <wp:positionH relativeFrom="column">
                  <wp:posOffset>2757170</wp:posOffset>
                </wp:positionH>
                <wp:positionV relativeFrom="paragraph">
                  <wp:posOffset>234153</wp:posOffset>
                </wp:positionV>
                <wp:extent cx="714375" cy="9525"/>
                <wp:effectExtent l="0" t="0" r="28575" b="28575"/>
                <wp:wrapNone/>
                <wp:docPr id="14" name="直線コネクタ 14"/>
                <wp:cNvGraphicFramePr/>
                <a:graphic xmlns:a="http://schemas.openxmlformats.org/drawingml/2006/main">
                  <a:graphicData uri="http://schemas.microsoft.com/office/word/2010/wordprocessingShape">
                    <wps:wsp>
                      <wps:cNvCnPr/>
                      <wps:spPr>
                        <a:xfrm>
                          <a:off x="0" y="0"/>
                          <a:ext cx="714375"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4C88734" id="直線コネクタ 14" o:spid="_x0000_s1026" style="position:absolute;left:0;text-align:left;z-index:251696128;visibility:visible;mso-wrap-style:square;mso-wrap-distance-left:9pt;mso-wrap-distance-top:0;mso-wrap-distance-right:9pt;mso-wrap-distance-bottom:0;mso-position-horizontal:absolute;mso-position-horizontal-relative:text;mso-position-vertical:absolute;mso-position-vertical-relative:text" from="217.1pt,18.45pt" to="273.35pt,1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" strokecolor="black [3200]" strokeweight=".5pt">
                <v:stroke joinstyle="miter"/>
              </v:line>
            </w:pict>
          </mc:Fallback>
        </mc:AlternateContent>
      </w:r>
    </w:p>
    <w:p w:rsidR="00FA3E7D" w:rsidRDefault="00FA3E7D" w:rsidP="007D1574">
      <w:pPr>
        <w:rPr>
          <w:szCs w:val="24"/>
        </w:rPr>
      </w:pPr>
    </w:p>
    <w:p w:rsidR="00FA3E7D" w:rsidRDefault="00FA3E7D" w:rsidP="007D1574">
      <w:pPr>
        <w:rPr>
          <w:szCs w:val="24"/>
        </w:rPr>
      </w:pPr>
    </w:p>
    <w:p w:rsidR="007413C7" w:rsidRDefault="007413C7" w:rsidP="007D1574">
      <w:pPr>
        <w:rPr>
          <w:szCs w:val="24"/>
        </w:rPr>
      </w:pPr>
    </w:p>
    <w:p w:rsidR="00FA3E7D" w:rsidRDefault="00C3063B" w:rsidP="007D1574">
      <w:pPr>
        <w:rPr>
          <w:szCs w:val="24"/>
        </w:rPr>
      </w:pPr>
      <w:r>
        <w:rPr>
          <w:noProof/>
          <w:szCs w:val="24"/>
        </w:rPr>
        <mc:AlternateContent>
          <mc:Choice Requires="wps">
            <w:drawing>
              <wp:anchor distT="0" distB="0" distL="114300" distR="114300" simplePos="0" relativeHeight="251682816" behindDoc="0" locked="0" layoutInCell="1" allowOverlap="1">
                <wp:simplePos x="0" y="0"/>
                <wp:positionH relativeFrom="column">
                  <wp:posOffset>614045</wp:posOffset>
                </wp:positionH>
                <wp:positionV relativeFrom="paragraph">
                  <wp:posOffset>21708</wp:posOffset>
                </wp:positionV>
                <wp:extent cx="4324350" cy="1247775"/>
                <wp:effectExtent l="0" t="0" r="19050" b="28575"/>
                <wp:wrapNone/>
                <wp:docPr id="4" name="テキスト ボックス 4"/>
                <wp:cNvGraphicFramePr/>
                <a:graphic xmlns:a="http://schemas.openxmlformats.org/drawingml/2006/main">
                  <a:graphicData uri="http://schemas.microsoft.com/office/word/2010/wordprocessingShape">
                    <wps:wsp>
                      <wps:cNvSpPr txBox="1"/>
                      <wps:spPr>
                        <a:xfrm>
                          <a:off x="0" y="0"/>
                          <a:ext cx="4324350" cy="1247775"/>
                        </a:xfrm>
                        <a:prstGeom prst="rect">
                          <a:avLst/>
                        </a:prstGeom>
                        <a:solidFill>
                          <a:schemeClr val="lt1"/>
                        </a:solidFill>
                        <a:ln w="6350">
                          <a:solidFill>
                            <a:prstClr val="black"/>
                          </a:solidFill>
                        </a:ln>
                      </wps:spPr>
                      <wps:txbx>
                        <w:txbxContent>
                          <w:p w:rsidR="00FA3E7D" w:rsidRDefault="00320A37" w:rsidP="00FA3E7D">
                            <w:pPr>
                              <w:jc w:val="center"/>
                            </w:pPr>
                            <w:r w:rsidRPr="00320A37">
                              <w:rPr>
                                <w:rFonts w:hint="eastAsia"/>
                                <w:shd w:val="pct15" w:color="auto" w:fill="FFFFFF"/>
                              </w:rPr>
                              <w:t>○○</w:t>
                            </w:r>
                            <w:r w:rsidR="00FA3E7D">
                              <w:rPr>
                                <w:rFonts w:hint="eastAsia"/>
                              </w:rPr>
                              <w:t>施設</w:t>
                            </w:r>
                            <w:r w:rsidR="00FA3E7D">
                              <w:t>職員</w:t>
                            </w:r>
                            <w:r w:rsidR="00FA3E7D">
                              <w:rPr>
                                <w:rFonts w:hint="eastAsia"/>
                              </w:rPr>
                              <w:t>連絡網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id="テキスト ボックス 4" o:spid="_x0000_s1034" type="#_x0000_t202" style="position:absolute;left:0;text-align:left;margin-left:48.35pt;margin-top:1.7pt;width:340.5pt;height:98.25pt;z-index:2516828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" fillcolor="white [3201]" strokeweight=".5pt">
                <v:textbox>
                  <w:txbxContent>
                    <w:p w:rsidR="00FA3E7D" w:rsidRDefault="00320A37" w:rsidP="00FA3E7D">
                      <w:pPr>
                        <w:jc w:val="center"/>
                      </w:pPr>
                      <w:r w:rsidRPr="00320A37">
                        <w:rPr>
                          <w:rFonts w:hint="eastAsia"/>
                          <w:shd w:val="pct15" w:color="auto" w:fill="FFFFFF"/>
                        </w:rPr>
                        <w:t>○○</w:t>
                      </w:r>
                      <w:r w:rsidR="00FA3E7D">
                        <w:rPr>
                          <w:rFonts w:hint="eastAsia"/>
                        </w:rPr>
                        <w:t>施設</w:t>
                      </w:r>
                      <w:r w:rsidR="00FA3E7D">
                        <w:t>職員</w:t>
                      </w:r>
                      <w:r w:rsidR="00FA3E7D">
                        <w:rPr>
                          <w:rFonts w:hint="eastAsia"/>
                        </w:rPr>
                        <w:t>連絡網</w:t>
                      </w:r>
                    </w:p>
                  </w:txbxContent>
                </v:textbox>
              </v:shape>
            </w:pict>
          </mc:Fallback>
        </mc:AlternateContent>
      </w:r>
    </w:p>
    <w:p w:rsidR="00FA3E7D" w:rsidRDefault="00FA3E7D" w:rsidP="007D1574">
      <w:pPr>
        <w:rPr>
          <w:szCs w:val="24"/>
        </w:rPr>
      </w:pPr>
    </w:p>
    <w:p w:rsidR="00FA3E7D" w:rsidRDefault="00FA3E7D" w:rsidP="007D1574">
      <w:pPr>
        <w:rPr>
          <w:szCs w:val="24"/>
        </w:rPr>
      </w:pPr>
    </w:p>
    <w:p w:rsidR="00C3063B" w:rsidRDefault="00C3063B" w:rsidP="007D1574">
      <w:pPr>
        <w:rPr>
          <w:szCs w:val="24"/>
        </w:rPr>
      </w:pPr>
    </w:p>
    <w:p w:rsidR="00C3063B" w:rsidRDefault="00C3063B" w:rsidP="007D1574">
      <w:pPr>
        <w:rPr>
          <w:szCs w:val="24"/>
        </w:rPr>
      </w:pPr>
    </w:p>
    <w:p w:rsidR="00C3063B" w:rsidRDefault="00C3063B" w:rsidP="007D1574">
      <w:pPr>
        <w:rPr>
          <w:szCs w:val="24"/>
        </w:rPr>
      </w:pPr>
    </w:p>
    <w:p w:rsidR="007D1574" w:rsidRPr="007D1574" w:rsidRDefault="007D1574" w:rsidP="007D1574">
      <w:pPr>
        <w:rPr>
          <w:szCs w:val="24"/>
        </w:rPr>
      </w:pPr>
      <w:r w:rsidRPr="007D1574">
        <w:rPr>
          <w:rFonts w:hint="eastAsia"/>
          <w:szCs w:val="24"/>
        </w:rPr>
        <w:t>別紙２「保護者緊急連絡網」</w:t>
      </w:r>
    </w:p>
    <w:p w:rsidR="007413C7" w:rsidRPr="00320A37" w:rsidRDefault="000F6D59" w:rsidP="007E03ED">
      <w:pPr>
        <w:rPr>
          <w:shd w:val="pct15" w:color="auto" w:fill="FFFFFF"/>
        </w:rPr>
      </w:pPr>
      <w:r>
        <w:rPr>
          <w:rFonts w:hint="eastAsia"/>
        </w:rPr>
        <w:t xml:space="preserve">　</w:t>
      </w:r>
      <w:r w:rsidRPr="00320A37">
        <w:rPr>
          <w:rFonts w:hint="eastAsia"/>
          <w:shd w:val="pct15" w:color="auto" w:fill="FFFFFF"/>
        </w:rPr>
        <w:t>施設利用者の家族等への連絡網を記載</w:t>
      </w:r>
      <w:r w:rsidR="00320A37" w:rsidRPr="00320A37">
        <w:rPr>
          <w:rFonts w:hint="eastAsia"/>
          <w:shd w:val="pct15" w:color="auto" w:fill="FFFFFF"/>
        </w:rPr>
        <w:t>してください</w:t>
      </w:r>
      <w:r w:rsidR="005E14CE">
        <w:rPr>
          <w:rFonts w:hint="eastAsia"/>
          <w:shd w:val="pct15" w:color="auto" w:fill="FFFFFF"/>
        </w:rPr>
        <w:t>。（別途作成可）</w:t>
      </w:r>
    </w:p>
    <w:p w:rsidR="000F6D59" w:rsidRDefault="000F6D59" w:rsidP="007E03ED"/>
    <w:p w:rsidR="000F6D59" w:rsidRDefault="000F6D59" w:rsidP="007E03ED"/>
    <w:p w:rsidR="000F6D59" w:rsidRDefault="000F6D59" w:rsidP="007E03ED"/>
    <w:p w:rsidR="000F6D59" w:rsidRDefault="000F6D59" w:rsidP="007E03ED"/>
    <w:p w:rsidR="000F6D59" w:rsidRDefault="000F6D59" w:rsidP="007E03ED"/>
    <w:p w:rsidR="000F6D59" w:rsidRDefault="000F6D59" w:rsidP="007E03ED"/>
    <w:p w:rsidR="007413C7" w:rsidRDefault="007413C7" w:rsidP="007E03ED"/>
    <w:p w:rsidR="000F6D59" w:rsidRDefault="000F6D59" w:rsidP="007E03ED"/>
    <w:p w:rsidR="000F6D59" w:rsidRDefault="000F6D59" w:rsidP="007E03ED"/>
    <w:p w:rsidR="000F6D59" w:rsidRDefault="000F6D59" w:rsidP="007E03ED"/>
    <w:p w:rsidR="000F6D59" w:rsidRDefault="000F6D59" w:rsidP="007E03ED"/>
    <w:p w:rsidR="007E03ED" w:rsidRDefault="00B37802" w:rsidP="007E03ED">
      <w:r>
        <w:rPr>
          <w:rFonts w:hint="eastAsia"/>
        </w:rPr>
        <w:lastRenderedPageBreak/>
        <w:t xml:space="preserve">別紙3　</w:t>
      </w:r>
      <w:r w:rsidR="00754767" w:rsidRPr="00B37802">
        <w:rPr>
          <w:rFonts w:hint="eastAsia"/>
        </w:rPr>
        <w:t>避難経路図</w:t>
      </w:r>
    </w:p>
    <w:p w:rsidR="008F58C3" w:rsidRDefault="009C3674" w:rsidP="007E03ED">
      <w:r>
        <w:rPr>
          <w:rFonts w:hint="eastAsia"/>
        </w:rPr>
        <w:t>例）社会就労センター　　避難先</w:t>
      </w:r>
      <w:r w:rsidR="00AD0AC0">
        <w:rPr>
          <w:rFonts w:hint="eastAsia"/>
        </w:rPr>
        <w:t>施設名：大町東小学校</w:t>
      </w:r>
    </w:p>
    <w:p w:rsidR="00AD0AC0" w:rsidRDefault="00AD0AC0" w:rsidP="007E03ED"/>
    <w:p w:rsidR="007E03ED" w:rsidRDefault="008F58C3">
      <w:pPr>
        <w:widowControl/>
        <w:jc w:val="left"/>
      </w:pPr>
      <w:r>
        <w:rPr>
          <w:noProof/>
        </w:rPr>
        <mc:AlternateContent>
          <mc:Choice Requires="wps">
            <w:drawing>
              <wp:anchor distT="0" distB="0" distL="114300" distR="114300" simplePos="0" relativeHeight="251701248" behindDoc="0" locked="0" layoutInCell="1" allowOverlap="1">
                <wp:simplePos x="0" y="0"/>
                <wp:positionH relativeFrom="column">
                  <wp:posOffset>1085392</wp:posOffset>
                </wp:positionH>
                <wp:positionV relativeFrom="paragraph">
                  <wp:posOffset>2401570</wp:posOffset>
                </wp:positionV>
                <wp:extent cx="2541320" cy="1353787"/>
                <wp:effectExtent l="19050" t="38100" r="74295" b="46355"/>
                <wp:wrapNone/>
                <wp:docPr id="23" name="フリーフォーム 23"/>
                <wp:cNvGraphicFramePr/>
                <a:graphic xmlns:a="http://schemas.openxmlformats.org/drawingml/2006/main">
                  <a:graphicData uri="http://schemas.microsoft.com/office/word/2010/wordprocessingShape">
                    <wps:wsp>
                      <wps:cNvSpPr/>
                      <wps:spPr>
                        <a:xfrm>
                          <a:off x="0" y="0"/>
                          <a:ext cx="2541320" cy="1353787"/>
                        </a:xfrm>
                        <a:custGeom>
                          <a:avLst/>
                          <a:gdLst>
                            <a:gd name="connsiteX0" fmla="*/ 0 w 2541320"/>
                            <a:gd name="connsiteY0" fmla="*/ 1211284 h 1353787"/>
                            <a:gd name="connsiteX1" fmla="*/ 35626 w 2541320"/>
                            <a:gd name="connsiteY1" fmla="*/ 1353787 h 1353787"/>
                            <a:gd name="connsiteX2" fmla="*/ 213756 w 2541320"/>
                            <a:gd name="connsiteY2" fmla="*/ 1347850 h 1353787"/>
                            <a:gd name="connsiteX3" fmla="*/ 207819 w 2541320"/>
                            <a:gd name="connsiteY3" fmla="*/ 914400 h 1353787"/>
                            <a:gd name="connsiteX4" fmla="*/ 385949 w 2541320"/>
                            <a:gd name="connsiteY4" fmla="*/ 985652 h 1353787"/>
                            <a:gd name="connsiteX5" fmla="*/ 617517 w 2541320"/>
                            <a:gd name="connsiteY5" fmla="*/ 955964 h 1353787"/>
                            <a:gd name="connsiteX6" fmla="*/ 718458 w 2541320"/>
                            <a:gd name="connsiteY6" fmla="*/ 849086 h 1353787"/>
                            <a:gd name="connsiteX7" fmla="*/ 1003465 w 2541320"/>
                            <a:gd name="connsiteY7" fmla="*/ 670956 h 1353787"/>
                            <a:gd name="connsiteX8" fmla="*/ 1324099 w 2541320"/>
                            <a:gd name="connsiteY8" fmla="*/ 528452 h 1353787"/>
                            <a:gd name="connsiteX9" fmla="*/ 1751611 w 2541320"/>
                            <a:gd name="connsiteY9" fmla="*/ 486889 h 1353787"/>
                            <a:gd name="connsiteX10" fmla="*/ 1781299 w 2541320"/>
                            <a:gd name="connsiteY10" fmla="*/ 480951 h 1353787"/>
                            <a:gd name="connsiteX11" fmla="*/ 1793175 w 2541320"/>
                            <a:gd name="connsiteY11" fmla="*/ 320634 h 1353787"/>
                            <a:gd name="connsiteX12" fmla="*/ 2541320 w 2541320"/>
                            <a:gd name="connsiteY12" fmla="*/ 261258 h 1353787"/>
                            <a:gd name="connsiteX13" fmla="*/ 2535382 w 2541320"/>
                            <a:gd name="connsiteY13" fmla="*/ 0 h 135378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Lst>
                          <a:rect l="l" t="t" r="r" b="b"/>
                          <a:pathLst>
                            <a:path w="2541320" h="1353787">
                              <a:moveTo>
                                <a:pt x="0" y="1211284"/>
                              </a:moveTo>
                              <a:lnTo>
                                <a:pt x="35626" y="1353787"/>
                              </a:lnTo>
                              <a:lnTo>
                                <a:pt x="213756" y="1347850"/>
                              </a:lnTo>
                              <a:lnTo>
                                <a:pt x="207819" y="914400"/>
                              </a:lnTo>
                              <a:lnTo>
                                <a:pt x="385949" y="985652"/>
                              </a:lnTo>
                              <a:lnTo>
                                <a:pt x="617517" y="955964"/>
                              </a:lnTo>
                              <a:lnTo>
                                <a:pt x="718458" y="849086"/>
                              </a:lnTo>
                              <a:lnTo>
                                <a:pt x="1003465" y="670956"/>
                              </a:lnTo>
                              <a:lnTo>
                                <a:pt x="1324099" y="528452"/>
                              </a:lnTo>
                              <a:lnTo>
                                <a:pt x="1751611" y="486889"/>
                              </a:lnTo>
                              <a:lnTo>
                                <a:pt x="1781299" y="480951"/>
                              </a:lnTo>
                              <a:lnTo>
                                <a:pt x="1793175" y="320634"/>
                              </a:lnTo>
                              <a:lnTo>
                                <a:pt x="2541320" y="261258"/>
                              </a:lnTo>
                              <a:lnTo>
                                <a:pt x="2535382" y="0"/>
                              </a:lnTo>
                            </a:path>
                          </a:pathLst>
                        </a:custGeom>
                        <a:ln w="34925">
                          <a:solidFill>
                            <a:schemeClr val="tx1"/>
                          </a:solidFill>
                          <a:tailEnd type="triangle"/>
                        </a:ln>
                      </wps:spPr>
                      <wps:style>
                        <a:lnRef idx="1">
                          <a:schemeClr val="accent2"/>
                        </a:lnRef>
                        <a:fillRef idx="0">
                          <a:schemeClr val="accent2"/>
                        </a:fillRef>
                        <a:effectRef idx="0">
                          <a:schemeClr val="accent2"/>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ED3CDD" id="フリーフォーム 23" o:spid="_x0000_s1026" style="position:absolute;left:0;text-align:left;margin-left:85.45pt;margin-top:189.1pt;width:200.1pt;height:106.6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541320,13537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" path="m,1211284r35626,142503l213756,1347850,207819,914400r178130,71252l617517,955964,718458,849086,1003465,670956,1324099,528452r427512,-41563l1781299,480951r11876,-160317l2541320,261258,2535382,e" filled="f" strokecolor="black [3213]" strokeweight="2.75pt">
                <v:stroke endarrow="block" joinstyle="miter"/>
                <v:path arrowok="t" o:connecttype="custom" o:connectlocs="0,1211284;35626,1353787;213756,1347850;207819,914400;385949,985652;617517,955964;718458,849086;1003465,670956;1324099,528452;1751611,486889;1781299,480951;1793175,320634;2541320,261258;2535382,0" o:connectangles="0,0,0,0,0,0,0,0,0,0,0,0,0,0"/>
              </v:shape>
            </w:pict>
          </mc:Fallback>
        </mc:AlternateContent>
      </w:r>
      <w:r>
        <w:rPr>
          <w:noProof/>
        </w:rPr>
        <w:drawing>
          <wp:inline distT="0" distB="0" distL="0" distR="0" wp14:anchorId="6F04E1BA" wp14:editId="07B017D7">
            <wp:extent cx="5608326" cy="5409565"/>
            <wp:effectExtent l="0" t="0" r="0" b="635"/>
            <wp:docPr id="22" name="図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8309" t="15711" r="60142" b="8213"/>
                    <a:stretch/>
                  </pic:blipFill>
                  <pic:spPr bwMode="auto">
                    <a:xfrm>
                      <a:off x="0" y="0"/>
                      <a:ext cx="5608326" cy="5409565"/>
                    </a:xfrm>
                    <a:prstGeom prst="rect">
                      <a:avLst/>
                    </a:prstGeom>
                    <a:ln>
                      <a:noFill/>
                    </a:ln>
                    <a:extLst>
                      <a:ext uri="{53640926-AAD7-44D8-BBD7-CCE9431645EC}">
                        <a14:shadowObscured xmlns:a14="http://schemas.microsoft.com/office/drawing/2010/main"/>
                      </a:ext>
                    </a:extLst>
                  </pic:spPr>
                </pic:pic>
              </a:graphicData>
            </a:graphic>
          </wp:inline>
        </w:drawing>
      </w:r>
    </w:p>
    <w:sectPr w:rsidR="007E03ED" w:rsidSect="00FC4EC5">
      <w:pgSz w:w="11906" w:h="16838" w:code="9"/>
      <w:pgMar w:top="964" w:right="1418" w:bottom="1134" w:left="1418" w:header="851" w:footer="992" w:gutter="0"/>
      <w:cols w:space="425"/>
      <w:docGrid w:type="linesAndChars" w:linePitch="44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E72EB" w:rsidRDefault="005E72EB" w:rsidP="00281DFA">
      <w:r>
        <w:separator/>
      </w:r>
    </w:p>
  </w:endnote>
  <w:endnote w:type="continuationSeparator" w:id="0">
    <w:p w:rsidR="005E72EB" w:rsidRDefault="005E72EB" w:rsidP="00281D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E72EB" w:rsidRDefault="005E72EB" w:rsidP="00281DFA">
      <w:r>
        <w:separator/>
      </w:r>
    </w:p>
  </w:footnote>
  <w:footnote w:type="continuationSeparator" w:id="0">
    <w:p w:rsidR="005E72EB" w:rsidRDefault="005E72EB" w:rsidP="00281DF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6346CF"/>
    <w:multiLevelType w:val="hybridMultilevel"/>
    <w:tmpl w:val="B1B0526A"/>
    <w:lvl w:ilvl="0" w:tplc="CB92191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20C0A02"/>
    <w:multiLevelType w:val="hybridMultilevel"/>
    <w:tmpl w:val="4EE29FEC"/>
    <w:lvl w:ilvl="0" w:tplc="3C48264A">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28CA10C9"/>
    <w:multiLevelType w:val="hybridMultilevel"/>
    <w:tmpl w:val="D2AEFCA2"/>
    <w:lvl w:ilvl="0" w:tplc="EDBA955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2AE72A67"/>
    <w:multiLevelType w:val="hybridMultilevel"/>
    <w:tmpl w:val="77009A9A"/>
    <w:lvl w:ilvl="0" w:tplc="4AAAE22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4AD353C5"/>
    <w:multiLevelType w:val="hybridMultilevel"/>
    <w:tmpl w:val="4712F168"/>
    <w:lvl w:ilvl="0" w:tplc="A4DC1266">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6EB61D0D"/>
    <w:multiLevelType w:val="hybridMultilevel"/>
    <w:tmpl w:val="BB66B59C"/>
    <w:lvl w:ilvl="0" w:tplc="8CC25E4A">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7B9A10F4"/>
    <w:multiLevelType w:val="hybridMultilevel"/>
    <w:tmpl w:val="57FAA484"/>
    <w:lvl w:ilvl="0" w:tplc="FE5E24E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2"/>
  </w:num>
  <w:num w:numId="2">
    <w:abstractNumId w:val="0"/>
  </w:num>
  <w:num w:numId="3">
    <w:abstractNumId w:val="5"/>
  </w:num>
  <w:num w:numId="4">
    <w:abstractNumId w:val="1"/>
  </w:num>
  <w:num w:numId="5">
    <w:abstractNumId w:val="4"/>
  </w:num>
  <w:num w:numId="6">
    <w:abstractNumId w:val="6"/>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bordersDoNotSurroundHeader/>
  <w:bordersDoNotSurroundFooter/>
  <w:defaultTabStop w:val="840"/>
  <w:drawingGridHorizontalSpacing w:val="105"/>
  <w:drawingGridVerticalSpacing w:val="223"/>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0822"/>
    <w:rsid w:val="000359BF"/>
    <w:rsid w:val="00045FDA"/>
    <w:rsid w:val="0005784B"/>
    <w:rsid w:val="0008468B"/>
    <w:rsid w:val="00090D4E"/>
    <w:rsid w:val="000F6D59"/>
    <w:rsid w:val="001008B4"/>
    <w:rsid w:val="00114C7F"/>
    <w:rsid w:val="0013072C"/>
    <w:rsid w:val="001473CA"/>
    <w:rsid w:val="00186ABC"/>
    <w:rsid w:val="001A0221"/>
    <w:rsid w:val="001C734E"/>
    <w:rsid w:val="00200352"/>
    <w:rsid w:val="00204A39"/>
    <w:rsid w:val="00281DFA"/>
    <w:rsid w:val="002A1A25"/>
    <w:rsid w:val="002B6E19"/>
    <w:rsid w:val="002E5AA4"/>
    <w:rsid w:val="00320A37"/>
    <w:rsid w:val="003326CE"/>
    <w:rsid w:val="00337E41"/>
    <w:rsid w:val="0035494C"/>
    <w:rsid w:val="0036147C"/>
    <w:rsid w:val="00375DFC"/>
    <w:rsid w:val="003D20C0"/>
    <w:rsid w:val="003E0F97"/>
    <w:rsid w:val="003E6B6A"/>
    <w:rsid w:val="003E6B81"/>
    <w:rsid w:val="00403A8A"/>
    <w:rsid w:val="004504B2"/>
    <w:rsid w:val="00450A63"/>
    <w:rsid w:val="00486293"/>
    <w:rsid w:val="004A0822"/>
    <w:rsid w:val="00501DC9"/>
    <w:rsid w:val="00560AE4"/>
    <w:rsid w:val="005820E2"/>
    <w:rsid w:val="00591BBC"/>
    <w:rsid w:val="005B0A82"/>
    <w:rsid w:val="005B38C3"/>
    <w:rsid w:val="005E14CE"/>
    <w:rsid w:val="005E3893"/>
    <w:rsid w:val="005E72EB"/>
    <w:rsid w:val="005F5B82"/>
    <w:rsid w:val="00620990"/>
    <w:rsid w:val="00623494"/>
    <w:rsid w:val="00634585"/>
    <w:rsid w:val="00687AFB"/>
    <w:rsid w:val="006B3582"/>
    <w:rsid w:val="006F7DF5"/>
    <w:rsid w:val="00730FA9"/>
    <w:rsid w:val="007413C7"/>
    <w:rsid w:val="00754767"/>
    <w:rsid w:val="00761873"/>
    <w:rsid w:val="007B421A"/>
    <w:rsid w:val="007C0CC1"/>
    <w:rsid w:val="007D1574"/>
    <w:rsid w:val="007E03ED"/>
    <w:rsid w:val="0080415C"/>
    <w:rsid w:val="00813C6D"/>
    <w:rsid w:val="00854989"/>
    <w:rsid w:val="008F58C3"/>
    <w:rsid w:val="00904CD1"/>
    <w:rsid w:val="00907F11"/>
    <w:rsid w:val="00916BEC"/>
    <w:rsid w:val="00952228"/>
    <w:rsid w:val="0095696F"/>
    <w:rsid w:val="00983973"/>
    <w:rsid w:val="009C3674"/>
    <w:rsid w:val="009D4A09"/>
    <w:rsid w:val="00A10A95"/>
    <w:rsid w:val="00A74401"/>
    <w:rsid w:val="00A844D7"/>
    <w:rsid w:val="00A92BC1"/>
    <w:rsid w:val="00AD0AC0"/>
    <w:rsid w:val="00AD1BA2"/>
    <w:rsid w:val="00B37802"/>
    <w:rsid w:val="00B45D06"/>
    <w:rsid w:val="00B4619C"/>
    <w:rsid w:val="00B50330"/>
    <w:rsid w:val="00BC3AB7"/>
    <w:rsid w:val="00BC5293"/>
    <w:rsid w:val="00BF1F6B"/>
    <w:rsid w:val="00C0659A"/>
    <w:rsid w:val="00C3063B"/>
    <w:rsid w:val="00C313A7"/>
    <w:rsid w:val="00C315E5"/>
    <w:rsid w:val="00C3776B"/>
    <w:rsid w:val="00C52177"/>
    <w:rsid w:val="00C806CD"/>
    <w:rsid w:val="00D57AAA"/>
    <w:rsid w:val="00D7194D"/>
    <w:rsid w:val="00D855FF"/>
    <w:rsid w:val="00DF3D30"/>
    <w:rsid w:val="00EE197A"/>
    <w:rsid w:val="00EF3245"/>
    <w:rsid w:val="00F219A9"/>
    <w:rsid w:val="00F27872"/>
    <w:rsid w:val="00F660EE"/>
    <w:rsid w:val="00F72C99"/>
    <w:rsid w:val="00F74225"/>
    <w:rsid w:val="00F96C82"/>
    <w:rsid w:val="00FA3E7D"/>
    <w:rsid w:val="00FB48CC"/>
    <w:rsid w:val="00FC079C"/>
    <w:rsid w:val="00FC4EC5"/>
    <w:rsid w:val="00FE79C1"/>
    <w:rsid w:val="00FF023E"/>
    <w:rsid w:val="00FF71D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chartTrackingRefBased/>
  <w15:docId w15:val="{C50993D9-038C-4024-98FA-EF5FCC1629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0822"/>
    <w:pPr>
      <w:widowControl w:val="0"/>
      <w:jc w:val="both"/>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4A0822"/>
  </w:style>
  <w:style w:type="character" w:customStyle="1" w:styleId="a4">
    <w:name w:val="日付 (文字)"/>
    <w:basedOn w:val="a0"/>
    <w:link w:val="a3"/>
    <w:uiPriority w:val="99"/>
    <w:semiHidden/>
    <w:rsid w:val="004A0822"/>
    <w:rPr>
      <w:sz w:val="24"/>
    </w:rPr>
  </w:style>
  <w:style w:type="table" w:styleId="a5">
    <w:name w:val="Table Grid"/>
    <w:basedOn w:val="a1"/>
    <w:uiPriority w:val="39"/>
    <w:rsid w:val="00D719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B4619C"/>
    <w:pPr>
      <w:ind w:leftChars="400" w:left="840"/>
    </w:pPr>
  </w:style>
  <w:style w:type="paragraph" w:styleId="a7">
    <w:name w:val="header"/>
    <w:basedOn w:val="a"/>
    <w:link w:val="a8"/>
    <w:uiPriority w:val="99"/>
    <w:unhideWhenUsed/>
    <w:rsid w:val="00281DFA"/>
    <w:pPr>
      <w:tabs>
        <w:tab w:val="center" w:pos="4252"/>
        <w:tab w:val="right" w:pos="8504"/>
      </w:tabs>
      <w:snapToGrid w:val="0"/>
    </w:pPr>
  </w:style>
  <w:style w:type="character" w:customStyle="1" w:styleId="a8">
    <w:name w:val="ヘッダー (文字)"/>
    <w:basedOn w:val="a0"/>
    <w:link w:val="a7"/>
    <w:uiPriority w:val="99"/>
    <w:rsid w:val="00281DFA"/>
    <w:rPr>
      <w:sz w:val="24"/>
    </w:rPr>
  </w:style>
  <w:style w:type="paragraph" w:styleId="a9">
    <w:name w:val="footer"/>
    <w:basedOn w:val="a"/>
    <w:link w:val="aa"/>
    <w:uiPriority w:val="99"/>
    <w:unhideWhenUsed/>
    <w:rsid w:val="00281DFA"/>
    <w:pPr>
      <w:tabs>
        <w:tab w:val="center" w:pos="4252"/>
        <w:tab w:val="right" w:pos="8504"/>
      </w:tabs>
      <w:snapToGrid w:val="0"/>
    </w:pPr>
  </w:style>
  <w:style w:type="character" w:customStyle="1" w:styleId="aa">
    <w:name w:val="フッター (文字)"/>
    <w:basedOn w:val="a0"/>
    <w:link w:val="a9"/>
    <w:uiPriority w:val="99"/>
    <w:rsid w:val="00281DFA"/>
    <w:rPr>
      <w:sz w:val="24"/>
    </w:rPr>
  </w:style>
  <w:style w:type="paragraph" w:styleId="ab">
    <w:name w:val="Balloon Text"/>
    <w:basedOn w:val="a"/>
    <w:link w:val="ac"/>
    <w:uiPriority w:val="99"/>
    <w:semiHidden/>
    <w:unhideWhenUsed/>
    <w:rsid w:val="00813C6D"/>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813C6D"/>
    <w:rPr>
      <w:rFonts w:asciiTheme="majorHAnsi" w:eastAsiaTheme="majorEastAsia" w:hAnsiTheme="majorHAnsi" w:cstheme="majorBidi"/>
      <w:sz w:val="18"/>
      <w:szCs w:val="18"/>
    </w:rPr>
  </w:style>
  <w:style w:type="character" w:styleId="ad">
    <w:name w:val="Hyperlink"/>
    <w:basedOn w:val="a0"/>
    <w:uiPriority w:val="99"/>
    <w:unhideWhenUsed/>
    <w:rsid w:val="006B358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1AEC34-60D7-4724-8205-012C2F03C9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10</Pages>
  <Words>573</Words>
  <Characters>3270</Characters>
  <Application>Microsoft Office Word</Application>
  <DocSecurity>0</DocSecurity>
  <Lines>27</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大日方　寿二</dc:creator>
  <cp:keywords/>
  <dc:description/>
  <cp:lastModifiedBy>大日方　寿二</cp:lastModifiedBy>
  <cp:revision>7</cp:revision>
  <cp:lastPrinted>2019-10-08T02:13:00Z</cp:lastPrinted>
  <dcterms:created xsi:type="dcterms:W3CDTF">2019-10-08T02:17:00Z</dcterms:created>
  <dcterms:modified xsi:type="dcterms:W3CDTF">2020-09-18T04:39:00Z</dcterms:modified>
</cp:coreProperties>
</file>